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1B" w:rsidRPr="00CE4F1B" w:rsidRDefault="00CE4F1B" w:rsidP="00CE4F1B">
      <w:pPr>
        <w:spacing w:before="100" w:beforeAutospacing="1" w:after="100" w:afterAutospacing="1" w:line="240" w:lineRule="auto"/>
        <w:outlineLvl w:val="1"/>
        <w:rPr>
          <w:rFonts w:ascii="Times New Roman" w:eastAsia="Times New Roman" w:hAnsi="Times New Roman" w:cs="Times New Roman"/>
          <w:b/>
          <w:bCs/>
          <w:sz w:val="36"/>
          <w:szCs w:val="36"/>
          <w:lang w:eastAsia="id-ID"/>
        </w:rPr>
      </w:pPr>
      <w:r w:rsidRPr="00CE4F1B">
        <w:rPr>
          <w:rFonts w:ascii="Times New Roman" w:eastAsia="Times New Roman" w:hAnsi="Times New Roman" w:cs="Times New Roman"/>
          <w:b/>
          <w:bCs/>
          <w:sz w:val="36"/>
          <w:szCs w:val="36"/>
          <w:lang w:eastAsia="id-ID"/>
        </w:rPr>
        <w:t>Panduan Penulis</w:t>
      </w:r>
    </w:p>
    <w:p w:rsidR="00CE4F1B" w:rsidRPr="00CE4F1B" w:rsidRDefault="00CE4F1B" w:rsidP="00CE4F1B">
      <w:pPr>
        <w:spacing w:before="100" w:beforeAutospacing="1" w:after="100" w:afterAutospacing="1" w:line="240" w:lineRule="auto"/>
        <w:rPr>
          <w:rFonts w:ascii="Times New Roman" w:eastAsia="Times New Roman" w:hAnsi="Times New Roman" w:cs="Times New Roman"/>
          <w:sz w:val="24"/>
          <w:szCs w:val="24"/>
          <w:lang w:eastAsia="id-ID"/>
        </w:rPr>
      </w:pPr>
      <w:r w:rsidRPr="00CE4F1B">
        <w:rPr>
          <w:rFonts w:ascii="Times New Roman" w:eastAsia="Times New Roman" w:hAnsi="Times New Roman" w:cs="Times New Roman"/>
          <w:b/>
          <w:bCs/>
          <w:sz w:val="24"/>
          <w:szCs w:val="24"/>
          <w:lang w:eastAsia="id-ID"/>
        </w:rPr>
        <w:t>(AUTHOR GUIDELINES)</w:t>
      </w:r>
    </w:p>
    <w:p w:rsidR="00CE4F1B" w:rsidRPr="009D388A" w:rsidRDefault="00CE4F1B" w:rsidP="00CE4F1B">
      <w:p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lang w:eastAsia="id-ID"/>
        </w:rPr>
        <w:t>Format</w:t>
      </w:r>
    </w:p>
    <w:p w:rsidR="009D388A" w:rsidRPr="009D388A" w:rsidRDefault="00CE4F1B" w:rsidP="00F50427">
      <w:pPr>
        <w:numPr>
          <w:ilvl w:val="0"/>
          <w:numId w:val="1"/>
        </w:numPr>
        <w:tabs>
          <w:tab w:val="clear" w:pos="720"/>
          <w:tab w:val="num" w:pos="284"/>
        </w:tabs>
        <w:spacing w:after="0" w:line="240" w:lineRule="auto"/>
        <w:ind w:hanging="720"/>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Sistematika penuli</w:t>
      </w:r>
      <w:r w:rsidR="009D388A" w:rsidRPr="009D388A">
        <w:rPr>
          <w:rFonts w:ascii="Times New Roman" w:eastAsia="Times New Roman" w:hAnsi="Times New Roman" w:cs="Times New Roman"/>
          <w:lang w:eastAsia="id-ID"/>
        </w:rPr>
        <w:t xml:space="preserve">san </w:t>
      </w:r>
    </w:p>
    <w:p w:rsidR="00F50427" w:rsidRDefault="00F50427" w:rsidP="00F50427">
      <w:pPr>
        <w:tabs>
          <w:tab w:val="num" w:pos="284"/>
        </w:tabs>
        <w:spacing w:after="0" w:line="240" w:lineRule="auto"/>
        <w:ind w:left="720" w:hanging="720"/>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     </w:t>
      </w:r>
      <w:r w:rsidR="009D388A" w:rsidRPr="009D388A">
        <w:rPr>
          <w:rFonts w:ascii="Times New Roman" w:eastAsia="Times New Roman" w:hAnsi="Times New Roman" w:cs="Times New Roman"/>
          <w:lang w:eastAsia="id-ID"/>
        </w:rPr>
        <w:t xml:space="preserve">Abstrak </w:t>
      </w:r>
    </w:p>
    <w:p w:rsidR="00CE4F1B" w:rsidRPr="009D388A" w:rsidRDefault="00F50427" w:rsidP="00F50427">
      <w:pPr>
        <w:tabs>
          <w:tab w:val="num" w:pos="284"/>
        </w:tabs>
        <w:spacing w:after="0" w:line="240" w:lineRule="auto"/>
        <w:ind w:left="284" w:hanging="284"/>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     </w:t>
      </w:r>
      <w:r w:rsidR="00CE4F1B" w:rsidRPr="009D388A">
        <w:rPr>
          <w:rFonts w:ascii="Times New Roman" w:eastAsia="Times New Roman" w:hAnsi="Times New Roman" w:cs="Times New Roman"/>
          <w:lang w:eastAsia="id-ID"/>
        </w:rPr>
        <w:t>Pendahuluan</w:t>
      </w:r>
      <w:r w:rsidR="00CE4F1B" w:rsidRPr="009D388A">
        <w:rPr>
          <w:rFonts w:ascii="Times New Roman" w:eastAsia="Times New Roman" w:hAnsi="Times New Roman" w:cs="Times New Roman"/>
          <w:lang w:eastAsia="id-ID"/>
        </w:rPr>
        <w:br/>
        <w:t>Metode Penelitian</w:t>
      </w:r>
      <w:r w:rsidR="00CE4F1B" w:rsidRPr="009D388A">
        <w:rPr>
          <w:rFonts w:ascii="Times New Roman" w:eastAsia="Times New Roman" w:hAnsi="Times New Roman" w:cs="Times New Roman"/>
          <w:lang w:eastAsia="id-ID"/>
        </w:rPr>
        <w:br/>
        <w:t>Hasil dan</w:t>
      </w:r>
      <w:r w:rsidR="004A23EA" w:rsidRPr="009D388A">
        <w:rPr>
          <w:rFonts w:ascii="Times New Roman" w:eastAsia="Times New Roman" w:hAnsi="Times New Roman" w:cs="Times New Roman"/>
          <w:lang w:eastAsia="id-ID"/>
        </w:rPr>
        <w:t xml:space="preserve"> Diskusi</w:t>
      </w:r>
      <w:r w:rsidR="004A23EA" w:rsidRPr="009D388A">
        <w:rPr>
          <w:rFonts w:ascii="Times New Roman" w:eastAsia="Times New Roman" w:hAnsi="Times New Roman" w:cs="Times New Roman"/>
          <w:lang w:eastAsia="id-ID"/>
        </w:rPr>
        <w:br/>
        <w:t>Simpulan</w:t>
      </w:r>
      <w:r w:rsidR="004A23EA" w:rsidRPr="009D388A">
        <w:rPr>
          <w:rFonts w:ascii="Times New Roman" w:eastAsia="Times New Roman" w:hAnsi="Times New Roman" w:cs="Times New Roman"/>
          <w:lang w:eastAsia="id-ID"/>
        </w:rPr>
        <w:br/>
        <w:t xml:space="preserve">Daftar Rujukan </w:t>
      </w:r>
    </w:p>
    <w:p w:rsidR="00CE4F1B" w:rsidRPr="009D388A" w:rsidRDefault="00CE4F1B" w:rsidP="00F50427">
      <w:pPr>
        <w:numPr>
          <w:ilvl w:val="0"/>
          <w:numId w:val="2"/>
        </w:numPr>
        <w:tabs>
          <w:tab w:val="clear" w:pos="720"/>
          <w:tab w:val="left" w:pos="284"/>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Artike</w:t>
      </w:r>
      <w:r w:rsidR="004A23EA" w:rsidRPr="009D388A">
        <w:rPr>
          <w:rFonts w:ascii="Times New Roman" w:eastAsia="Times New Roman" w:hAnsi="Times New Roman" w:cs="Times New Roman"/>
          <w:lang w:eastAsia="id-ID"/>
        </w:rPr>
        <w:t>l diketik dengan huruf ukuran 11</w:t>
      </w:r>
      <w:r w:rsidRPr="009D388A">
        <w:rPr>
          <w:rFonts w:ascii="Times New Roman" w:eastAsia="Times New Roman" w:hAnsi="Times New Roman" w:cs="Times New Roman"/>
          <w:lang w:eastAsia="id-ID"/>
        </w:rPr>
        <w:t xml:space="preserve"> dengan style </w:t>
      </w:r>
      <w:r w:rsidRPr="009D388A">
        <w:rPr>
          <w:rFonts w:ascii="Times New Roman" w:eastAsia="Times New Roman" w:hAnsi="Times New Roman" w:cs="Times New Roman"/>
          <w:i/>
          <w:iCs/>
          <w:lang w:eastAsia="id-ID"/>
        </w:rPr>
        <w:t>times new roman</w:t>
      </w:r>
      <w:r w:rsidRPr="009D388A">
        <w:rPr>
          <w:rFonts w:ascii="Times New Roman" w:eastAsia="Times New Roman" w:hAnsi="Times New Roman" w:cs="Times New Roman"/>
          <w:lang w:eastAsia="id-ID"/>
        </w:rPr>
        <w:t xml:space="preserve"> dengan jarak spasi 1,5 pada kertas A4, kecuali untuk kutipan langsung yang diketik dengan jarak spasi satu dan dengan </w:t>
      </w:r>
      <w:r w:rsidRPr="009D388A">
        <w:rPr>
          <w:rFonts w:ascii="Times New Roman" w:eastAsia="Times New Roman" w:hAnsi="Times New Roman" w:cs="Times New Roman"/>
          <w:i/>
          <w:iCs/>
          <w:lang w:eastAsia="id-ID"/>
        </w:rPr>
        <w:t>indented</w:t>
      </w:r>
      <w:r w:rsidRPr="009D388A">
        <w:rPr>
          <w:rFonts w:ascii="Times New Roman" w:eastAsia="Times New Roman" w:hAnsi="Times New Roman" w:cs="Times New Roman"/>
          <w:lang w:eastAsia="id-ID"/>
        </w:rPr>
        <w:t xml:space="preserve"> </w:t>
      </w:r>
      <w:r w:rsidRPr="009D388A">
        <w:rPr>
          <w:rFonts w:ascii="Times New Roman" w:eastAsia="Times New Roman" w:hAnsi="Times New Roman" w:cs="Times New Roman"/>
          <w:i/>
          <w:iCs/>
          <w:lang w:eastAsia="id-ID"/>
        </w:rPr>
        <w:t>style</w:t>
      </w:r>
      <w:r w:rsidRPr="009D388A">
        <w:rPr>
          <w:rFonts w:ascii="Times New Roman" w:eastAsia="Times New Roman" w:hAnsi="Times New Roman" w:cs="Times New Roman"/>
          <w:lang w:eastAsia="id-ID"/>
        </w:rPr>
        <w:t>.</w:t>
      </w:r>
    </w:p>
    <w:p w:rsidR="00CE4F1B" w:rsidRPr="009D388A" w:rsidRDefault="00CE4F1B" w:rsidP="00F50427">
      <w:pPr>
        <w:numPr>
          <w:ilvl w:val="0"/>
          <w:numId w:val="2"/>
        </w:numPr>
        <w:tabs>
          <w:tab w:val="clear" w:pos="720"/>
          <w:tab w:val="left" w:pos="426"/>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Artikel ditulis dalam format </w:t>
      </w:r>
      <w:r w:rsidRPr="009D388A">
        <w:rPr>
          <w:rFonts w:ascii="Times New Roman" w:eastAsia="Times New Roman" w:hAnsi="Times New Roman" w:cs="Times New Roman"/>
          <w:i/>
          <w:iCs/>
          <w:lang w:eastAsia="id-ID"/>
        </w:rPr>
        <w:t>one-column</w:t>
      </w:r>
      <w:r w:rsidRPr="009D388A">
        <w:rPr>
          <w:rFonts w:ascii="Times New Roman" w:eastAsia="Times New Roman" w:hAnsi="Times New Roman" w:cs="Times New Roman"/>
          <w:lang w:eastAsia="id-ID"/>
        </w:rPr>
        <w:t xml:space="preserve"> dengan layout teks sesederhana mungkin.</w:t>
      </w:r>
    </w:p>
    <w:p w:rsidR="00CE4F1B" w:rsidRPr="009D388A" w:rsidRDefault="00CE4F1B" w:rsidP="00F50427">
      <w:pPr>
        <w:numPr>
          <w:ilvl w:val="0"/>
          <w:numId w:val="2"/>
        </w:numPr>
        <w:tabs>
          <w:tab w:val="clear" w:pos="720"/>
          <w:tab w:val="left" w:pos="426"/>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Batas atas</w:t>
      </w:r>
      <w:r w:rsidR="008A463B" w:rsidRPr="009D388A">
        <w:rPr>
          <w:rFonts w:ascii="Times New Roman" w:eastAsia="Times New Roman" w:hAnsi="Times New Roman" w:cs="Times New Roman"/>
          <w:lang w:eastAsia="id-ID"/>
        </w:rPr>
        <w:t xml:space="preserve"> 3 cm</w:t>
      </w:r>
      <w:r w:rsidRPr="009D388A">
        <w:rPr>
          <w:rFonts w:ascii="Times New Roman" w:eastAsia="Times New Roman" w:hAnsi="Times New Roman" w:cs="Times New Roman"/>
          <w:lang w:eastAsia="id-ID"/>
        </w:rPr>
        <w:t>, bawah</w:t>
      </w:r>
      <w:r w:rsidR="008A463B" w:rsidRPr="009D388A">
        <w:rPr>
          <w:rFonts w:ascii="Times New Roman" w:eastAsia="Times New Roman" w:hAnsi="Times New Roman" w:cs="Times New Roman"/>
          <w:lang w:eastAsia="id-ID"/>
        </w:rPr>
        <w:t xml:space="preserve"> 3 cm , </w:t>
      </w:r>
      <w:r w:rsidR="009D388A" w:rsidRPr="009D388A">
        <w:rPr>
          <w:rFonts w:ascii="Times New Roman" w:eastAsia="Times New Roman" w:hAnsi="Times New Roman" w:cs="Times New Roman"/>
          <w:lang w:eastAsia="id-ID"/>
        </w:rPr>
        <w:t>kiri , 3 cm,</w:t>
      </w:r>
      <w:r w:rsidRPr="009D388A">
        <w:rPr>
          <w:rFonts w:ascii="Times New Roman" w:eastAsia="Times New Roman" w:hAnsi="Times New Roman" w:cs="Times New Roman"/>
          <w:lang w:eastAsia="id-ID"/>
        </w:rPr>
        <w:t xml:space="preserve"> kanan  2,5 cm.</w:t>
      </w:r>
    </w:p>
    <w:p w:rsidR="00CE4F1B" w:rsidRPr="009D388A" w:rsidRDefault="00CE4F1B" w:rsidP="00F50427">
      <w:pPr>
        <w:numPr>
          <w:ilvl w:val="0"/>
          <w:numId w:val="2"/>
        </w:numPr>
        <w:tabs>
          <w:tab w:val="clear" w:pos="720"/>
          <w:tab w:val="left" w:pos="426"/>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Artikel ditulis seefisien mungkin sesuai dengan kebutuhan, dengan panjang artikel berkisar 8-12 halaman</w:t>
      </w:r>
    </w:p>
    <w:p w:rsidR="00CE4F1B" w:rsidRPr="009D388A" w:rsidRDefault="00CE4F1B" w:rsidP="00F50427">
      <w:pPr>
        <w:numPr>
          <w:ilvl w:val="0"/>
          <w:numId w:val="2"/>
        </w:numPr>
        <w:tabs>
          <w:tab w:val="clear" w:pos="720"/>
          <w:tab w:val="left" w:pos="426"/>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Semua halaman termasuk daftar pustaka harus diberi nomor urut halaman.</w:t>
      </w:r>
    </w:p>
    <w:p w:rsidR="0037511D" w:rsidRPr="009D388A" w:rsidRDefault="0037511D" w:rsidP="00F50427">
      <w:pPr>
        <w:numPr>
          <w:ilvl w:val="0"/>
          <w:numId w:val="2"/>
        </w:numPr>
        <w:tabs>
          <w:tab w:val="clear" w:pos="720"/>
          <w:tab w:val="left" w:pos="426"/>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hAnsi="Times New Roman" w:cs="Times New Roman"/>
        </w:rPr>
        <w:t>Judul: Singkat dan jelas (tidak lebih dari 20 kata), ditulis dengan huruf besar.</w:t>
      </w:r>
    </w:p>
    <w:p w:rsidR="0037511D" w:rsidRPr="00F50427" w:rsidRDefault="0037511D" w:rsidP="00F50427">
      <w:pPr>
        <w:numPr>
          <w:ilvl w:val="0"/>
          <w:numId w:val="2"/>
        </w:numPr>
        <w:tabs>
          <w:tab w:val="clear" w:pos="720"/>
          <w:tab w:val="left" w:pos="426"/>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hAnsi="Times New Roman" w:cs="Times New Roman"/>
        </w:rPr>
        <w:t>Identitas Penulis: Nama ditulis lengkap (tidak disingkat) tanpa gelar. Bila penulis lebih dari seorang dengan alamat instansi yang berbeda, maka dibelakang setiap nama diberi indeks *). Alamat penulis ditulis di bawah nama penulis, mencakup laboratorium, lembaga, dan alamat lengkap dengan nomor telepon/faximile dan e-mail. Indeks tambahan diberikan pada penulis yang dapat diajak berkorespondensi (corresponding author).</w:t>
      </w:r>
    </w:p>
    <w:p w:rsidR="00CE4F1B" w:rsidRPr="009D388A" w:rsidRDefault="00CE4F1B" w:rsidP="00CE4F1B">
      <w:p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lang w:eastAsia="id-ID"/>
        </w:rPr>
        <w:t>Sistematika Penulisan Artikel</w:t>
      </w:r>
    </w:p>
    <w:p w:rsidR="00CE4F1B" w:rsidRPr="009D388A" w:rsidRDefault="00CE4F1B" w:rsidP="00F50427">
      <w:pPr>
        <w:numPr>
          <w:ilvl w:val="0"/>
          <w:numId w:val="3"/>
        </w:numPr>
        <w:tabs>
          <w:tab w:val="clear" w:pos="720"/>
          <w:tab w:val="num" w:pos="284"/>
        </w:tabs>
        <w:spacing w:before="100" w:beforeAutospacing="1" w:after="100" w:afterAutospacing="1" w:line="240" w:lineRule="auto"/>
        <w:ind w:hanging="720"/>
        <w:rPr>
          <w:rFonts w:ascii="Times New Roman" w:eastAsia="Times New Roman" w:hAnsi="Times New Roman" w:cs="Times New Roman"/>
          <w:lang w:eastAsia="id-ID"/>
        </w:rPr>
      </w:pPr>
      <w:r w:rsidRPr="009D388A">
        <w:rPr>
          <w:rFonts w:ascii="Times New Roman" w:eastAsia="Times New Roman" w:hAnsi="Times New Roman" w:cs="Times New Roman"/>
          <w:i/>
          <w:iCs/>
          <w:lang w:eastAsia="id-ID"/>
        </w:rPr>
        <w:t>Abstract</w:t>
      </w:r>
    </w:p>
    <w:p w:rsidR="009D388A" w:rsidRPr="009D388A" w:rsidRDefault="00F50427" w:rsidP="00F50427">
      <w:pPr>
        <w:tabs>
          <w:tab w:val="num" w:pos="284"/>
        </w:tabs>
        <w:spacing w:before="100" w:beforeAutospacing="1" w:after="100" w:afterAutospacing="1" w:line="240" w:lineRule="auto"/>
        <w:ind w:left="284" w:hanging="284"/>
        <w:rPr>
          <w:rFonts w:ascii="Times New Roman" w:hAnsi="Times New Roman" w:cs="Times New Roman"/>
        </w:rPr>
      </w:pPr>
      <w:r>
        <w:rPr>
          <w:rFonts w:ascii="Times New Roman" w:hAnsi="Times New Roman" w:cs="Times New Roman"/>
        </w:rPr>
        <w:t xml:space="preserve">     </w:t>
      </w:r>
      <w:r w:rsidR="009D388A" w:rsidRPr="009D388A">
        <w:rPr>
          <w:rFonts w:ascii="Times New Roman" w:hAnsi="Times New Roman" w:cs="Times New Roman"/>
        </w:rPr>
        <w:t>Ditulis dalam bahasa Inggris maksimal 150 kata dengan tampilan 1 kolom dan dilengkapi dengan kata kunci (key words) yang diurut berdasarkan kepentingannya. Abstrak memuat pentingnya penelitian, tujuan, metode, dan hasil penelitian yang ditulis dalam satu kesatuan.</w:t>
      </w:r>
    </w:p>
    <w:p w:rsidR="00CE4F1B" w:rsidRPr="009D388A" w:rsidRDefault="009D388A" w:rsidP="00F50427">
      <w:pPr>
        <w:tabs>
          <w:tab w:val="num" w:pos="284"/>
        </w:tabs>
        <w:spacing w:after="0" w:line="240" w:lineRule="auto"/>
        <w:ind w:hanging="720"/>
        <w:rPr>
          <w:rFonts w:ascii="Times New Roman" w:eastAsia="Times New Roman" w:hAnsi="Times New Roman" w:cs="Times New Roman"/>
          <w:lang w:eastAsia="id-ID"/>
        </w:rPr>
      </w:pPr>
      <w:r w:rsidRPr="009D388A">
        <w:rPr>
          <w:rFonts w:ascii="Times New Roman" w:hAnsi="Times New Roman" w:cs="Times New Roman"/>
        </w:rPr>
        <w:t xml:space="preserve">       </w:t>
      </w:r>
      <w:r w:rsidR="00F50427">
        <w:rPr>
          <w:rFonts w:ascii="Times New Roman" w:hAnsi="Times New Roman" w:cs="Times New Roman"/>
        </w:rPr>
        <w:t xml:space="preserve">    </w:t>
      </w:r>
      <w:r w:rsidRPr="009D388A">
        <w:rPr>
          <w:rFonts w:ascii="Times New Roman" w:hAnsi="Times New Roman" w:cs="Times New Roman"/>
        </w:rPr>
        <w:t xml:space="preserve">  2.</w:t>
      </w:r>
      <w:r w:rsidR="00F50427">
        <w:rPr>
          <w:rFonts w:ascii="Times New Roman" w:hAnsi="Times New Roman" w:cs="Times New Roman"/>
        </w:rPr>
        <w:t xml:space="preserve"> </w:t>
      </w:r>
      <w:r w:rsidRPr="009D388A">
        <w:rPr>
          <w:rFonts w:ascii="Times New Roman" w:hAnsi="Times New Roman" w:cs="Times New Roman"/>
        </w:rPr>
        <w:t xml:space="preserve"> </w:t>
      </w:r>
      <w:r w:rsidR="00CE4F1B" w:rsidRPr="009D388A">
        <w:rPr>
          <w:rFonts w:ascii="Times New Roman" w:eastAsia="Times New Roman" w:hAnsi="Times New Roman" w:cs="Times New Roman"/>
          <w:lang w:eastAsia="id-ID"/>
        </w:rPr>
        <w:t>Pendahuluan</w:t>
      </w:r>
    </w:p>
    <w:p w:rsidR="00CE4F1B" w:rsidRPr="009D388A" w:rsidRDefault="00CE4F1B" w:rsidP="00F50427">
      <w:pPr>
        <w:tabs>
          <w:tab w:val="num" w:pos="284"/>
        </w:tabs>
        <w:spacing w:after="0" w:line="240" w:lineRule="auto"/>
        <w:ind w:left="284"/>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Bagian ini berisi tentang latar belakang penelitian, tujuan penelitian, dan kontribusi penelitian, termasuk memuat konsep teori, literatur-literatur sebelumnya yang terkait dengan penelitian dan pengembangan hipotesis.</w:t>
      </w:r>
    </w:p>
    <w:p w:rsidR="009D388A" w:rsidRPr="009D388A" w:rsidRDefault="009D388A" w:rsidP="00F50427">
      <w:pPr>
        <w:spacing w:after="0" w:line="240" w:lineRule="auto"/>
        <w:ind w:left="709"/>
        <w:rPr>
          <w:rFonts w:ascii="Times New Roman" w:eastAsia="Times New Roman" w:hAnsi="Times New Roman" w:cs="Times New Roman"/>
          <w:lang w:eastAsia="id-ID"/>
        </w:rPr>
      </w:pPr>
    </w:p>
    <w:p w:rsidR="00CE4F1B" w:rsidRPr="009D388A" w:rsidRDefault="00CE4F1B" w:rsidP="00F50427">
      <w:pPr>
        <w:numPr>
          <w:ilvl w:val="0"/>
          <w:numId w:val="6"/>
        </w:numPr>
        <w:tabs>
          <w:tab w:val="clear" w:pos="720"/>
        </w:tabs>
        <w:spacing w:before="100" w:beforeAutospacing="1" w:after="100" w:afterAutospacing="1" w:line="240" w:lineRule="auto"/>
        <w:ind w:left="284" w:hanging="284"/>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Metode Penelitian</w:t>
      </w:r>
    </w:p>
    <w:p w:rsidR="009D388A" w:rsidRDefault="009D388A" w:rsidP="00F50427">
      <w:pPr>
        <w:spacing w:before="100" w:beforeAutospacing="1" w:after="100" w:afterAutospacing="1" w:line="240" w:lineRule="auto"/>
        <w:ind w:left="284"/>
        <w:rPr>
          <w:rFonts w:ascii="Times New Roman" w:hAnsi="Times New Roman" w:cs="Times New Roman"/>
        </w:rPr>
      </w:pPr>
      <w:r w:rsidRPr="009D388A">
        <w:rPr>
          <w:rFonts w:ascii="Times New Roman" w:hAnsi="Times New Roman" w:cs="Times New Roman"/>
        </w:rPr>
        <w:t>Metode Penelitian: diuraikan secara terperinci dan jelas mengenai bahan yang digunakan dan cara kerja yang dilaksanakan, termasuk metode statistika. Cara kerja yang disampaikan hendaknya memuat informasi yang memadai sehingga memungkinkan penelitian tersebut dapat diulang dengan berhasil.</w:t>
      </w:r>
    </w:p>
    <w:p w:rsidR="00F50427" w:rsidRDefault="00F50427" w:rsidP="00F50427">
      <w:pPr>
        <w:spacing w:before="100" w:beforeAutospacing="1" w:after="100" w:afterAutospacing="1" w:line="240" w:lineRule="auto"/>
        <w:ind w:left="284"/>
        <w:rPr>
          <w:rFonts w:ascii="Times New Roman" w:hAnsi="Times New Roman" w:cs="Times New Roman"/>
        </w:rPr>
      </w:pPr>
    </w:p>
    <w:p w:rsidR="00F50427" w:rsidRPr="009D388A" w:rsidRDefault="00F50427" w:rsidP="00F50427">
      <w:pPr>
        <w:spacing w:before="100" w:beforeAutospacing="1" w:after="100" w:afterAutospacing="1" w:line="240" w:lineRule="auto"/>
        <w:ind w:left="284"/>
        <w:rPr>
          <w:rFonts w:ascii="Times New Roman" w:hAnsi="Times New Roman" w:cs="Times New Roman"/>
        </w:rPr>
      </w:pPr>
    </w:p>
    <w:p w:rsidR="00CE4F1B" w:rsidRPr="009D388A" w:rsidRDefault="00F50427" w:rsidP="00F73132">
      <w:pPr>
        <w:spacing w:after="0" w:line="240" w:lineRule="auto"/>
        <w:rPr>
          <w:rFonts w:ascii="Times New Roman" w:eastAsia="Times New Roman" w:hAnsi="Times New Roman" w:cs="Times New Roman"/>
          <w:lang w:eastAsia="id-ID"/>
        </w:rPr>
      </w:pPr>
      <w:r>
        <w:rPr>
          <w:rFonts w:ascii="Times New Roman" w:hAnsi="Times New Roman" w:cs="Times New Roman"/>
        </w:rPr>
        <w:lastRenderedPageBreak/>
        <w:t xml:space="preserve"> </w:t>
      </w:r>
      <w:r w:rsidR="009D388A" w:rsidRPr="009D388A">
        <w:rPr>
          <w:rFonts w:ascii="Times New Roman" w:hAnsi="Times New Roman" w:cs="Times New Roman"/>
        </w:rPr>
        <w:t xml:space="preserve">5. </w:t>
      </w:r>
      <w:r w:rsidR="00CE4F1B" w:rsidRPr="009D388A">
        <w:rPr>
          <w:rFonts w:ascii="Times New Roman" w:eastAsia="Times New Roman" w:hAnsi="Times New Roman" w:cs="Times New Roman"/>
          <w:lang w:eastAsia="id-ID"/>
        </w:rPr>
        <w:t xml:space="preserve">Hasil dan Diskusi </w:t>
      </w:r>
    </w:p>
    <w:p w:rsidR="00CE4F1B" w:rsidRDefault="009D388A" w:rsidP="00F50427">
      <w:pPr>
        <w:spacing w:after="0" w:line="240" w:lineRule="auto"/>
        <w:ind w:left="284"/>
        <w:rPr>
          <w:rFonts w:ascii="Times New Roman" w:eastAsia="Times New Roman" w:hAnsi="Times New Roman" w:cs="Times New Roman"/>
          <w:lang w:eastAsia="id-ID"/>
        </w:rPr>
      </w:pPr>
      <w:r w:rsidRPr="009D388A">
        <w:rPr>
          <w:rFonts w:ascii="Times New Roman" w:hAnsi="Times New Roman" w:cs="Times New Roman"/>
        </w:rPr>
        <w:t>Hasil dan Pembahasan: disajikan secara bersama dan membahas dengan jelas hasil- hasil penelitian. Hasil penelitian dapat disajikan dalam bentuk tertulis di dalam naskah, tabel, atau gambar. Kurangi penggunaan grafik karena hal tersebut dapat dijelaskan dalam naskah. Batasi pemakaian foto, sajikan foto yang jelas menggambarkan hasil yang diperoleh. Gambar dan tabel harus diberi nomor dan dikutip dalam naskah. Pembahasan yang disajikan hendaknya memuat tafsir atas hasil yang diperoleh dan bahasan yang berkaitan dengan laporan-laporan sebelumnya. Akan lebih baik jika rujukan yang digunakan merujuk ke Jurnal yang telah diterbitkan. Hindari mengulang pernyataan yang telah disampaikan pada metode, hasil dan informasi lain yang telah disajikan pada pendahuluan.</w:t>
      </w:r>
      <w:r w:rsidRPr="009D388A">
        <w:rPr>
          <w:rFonts w:ascii="Times New Roman" w:hAnsi="Times New Roman" w:cs="Times New Roman"/>
        </w:rPr>
        <w:br/>
      </w:r>
      <w:r w:rsidR="00CE4F1B" w:rsidRPr="009D388A">
        <w:rPr>
          <w:rFonts w:ascii="Times New Roman" w:eastAsia="Times New Roman" w:hAnsi="Times New Roman" w:cs="Times New Roman"/>
          <w:lang w:eastAsia="id-ID"/>
        </w:rPr>
        <w:t>Simpulan</w:t>
      </w:r>
    </w:p>
    <w:p w:rsidR="00F50427" w:rsidRPr="009D388A" w:rsidRDefault="00F50427" w:rsidP="00F50427">
      <w:pPr>
        <w:spacing w:after="0" w:line="240" w:lineRule="auto"/>
        <w:ind w:left="284"/>
        <w:rPr>
          <w:rFonts w:ascii="Times New Roman" w:eastAsia="Times New Roman" w:hAnsi="Times New Roman" w:cs="Times New Roman"/>
          <w:lang w:eastAsia="id-ID"/>
        </w:rPr>
      </w:pPr>
    </w:p>
    <w:p w:rsidR="00664981" w:rsidRPr="009D388A" w:rsidRDefault="00664981" w:rsidP="0037511D">
      <w:pPr>
        <w:spacing w:after="0" w:line="240" w:lineRule="auto"/>
        <w:rPr>
          <w:rFonts w:ascii="Times New Roman" w:eastAsia="Times New Roman" w:hAnsi="Times New Roman" w:cs="Times New Roman"/>
          <w:lang w:eastAsia="id-ID"/>
        </w:rPr>
      </w:pPr>
    </w:p>
    <w:p w:rsidR="00CE4F1B" w:rsidRPr="009D388A" w:rsidRDefault="00664981" w:rsidP="00664981">
      <w:pPr>
        <w:spacing w:after="0" w:line="240" w:lineRule="auto"/>
        <w:rPr>
          <w:rFonts w:ascii="Times New Roman" w:eastAsia="Times New Roman" w:hAnsi="Times New Roman" w:cs="Times New Roman"/>
          <w:lang w:eastAsia="id-ID"/>
        </w:rPr>
      </w:pPr>
      <w:r>
        <w:rPr>
          <w:rFonts w:ascii="Times New Roman" w:eastAsia="Times New Roman" w:hAnsi="Times New Roman" w:cs="Times New Roman"/>
          <w:b/>
          <w:bCs/>
          <w:lang w:eastAsia="id-ID"/>
        </w:rPr>
        <w:t xml:space="preserve"> 7. </w:t>
      </w:r>
      <w:r w:rsidR="00CE4F1B" w:rsidRPr="009D388A">
        <w:rPr>
          <w:rFonts w:ascii="Times New Roman" w:eastAsia="Times New Roman" w:hAnsi="Times New Roman" w:cs="Times New Roman"/>
          <w:b/>
          <w:bCs/>
          <w:lang w:eastAsia="id-ID"/>
        </w:rPr>
        <w:t>Tabel dan Gambar (Grafik)</w:t>
      </w:r>
    </w:p>
    <w:p w:rsidR="00CE4F1B" w:rsidRPr="009D388A" w:rsidRDefault="00CE4F1B" w:rsidP="00664981">
      <w:pPr>
        <w:numPr>
          <w:ilvl w:val="0"/>
          <w:numId w:val="10"/>
        </w:num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Tabel dan gambar disajikan seefisien mungkin (hanya yang menyajikan hasil) dan dimasukkan ke dalam naskah. Tabel dan gambar yang disajikan dalam lampiran adalah yang menunjukkan proses pengolahan data.</w:t>
      </w:r>
    </w:p>
    <w:p w:rsidR="00CE4F1B" w:rsidRPr="009D388A" w:rsidRDefault="00CE4F1B" w:rsidP="00CE4F1B">
      <w:pPr>
        <w:numPr>
          <w:ilvl w:val="0"/>
          <w:numId w:val="10"/>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Tabel dan gambar diberi nomor urut dan judul lengkap yang menunjukkan isi dari tabel atau gambar. Penulisan judul tabel dicantumkan di atas tabel, sedangkan penulisan judul gambar dicantumkan di bawah gambar.</w:t>
      </w:r>
    </w:p>
    <w:p w:rsidR="00CE4F1B" w:rsidRPr="009D388A" w:rsidRDefault="00CE4F1B" w:rsidP="00CE4F1B">
      <w:pPr>
        <w:numPr>
          <w:ilvl w:val="0"/>
          <w:numId w:val="10"/>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Referensi terhadap tabel atau gambar harus diberikan pada naskah.</w:t>
      </w:r>
    </w:p>
    <w:p w:rsidR="00CE4F1B" w:rsidRPr="009D388A" w:rsidRDefault="00CE4F1B" w:rsidP="00CE4F1B">
      <w:pPr>
        <w:numPr>
          <w:ilvl w:val="0"/>
          <w:numId w:val="10"/>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Penulis menyebutkan pada bagian di dalam naskah, tempat pencantuman tabel atau gambar.</w:t>
      </w:r>
    </w:p>
    <w:p w:rsidR="00CE4F1B" w:rsidRPr="009D388A" w:rsidRDefault="00CE4F1B" w:rsidP="00CE4F1B">
      <w:pPr>
        <w:numPr>
          <w:ilvl w:val="0"/>
          <w:numId w:val="10"/>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Sumber Tabel dan Gambar harus disertakan.</w:t>
      </w:r>
    </w:p>
    <w:p w:rsidR="00CE4F1B" w:rsidRDefault="00CE4F1B" w:rsidP="00CE4F1B">
      <w:pPr>
        <w:numPr>
          <w:ilvl w:val="0"/>
          <w:numId w:val="10"/>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Gambar harus disiapkan dalam bentuk yang dapat dicetak.</w:t>
      </w:r>
    </w:p>
    <w:p w:rsidR="00664981" w:rsidRDefault="00664981" w:rsidP="00664981">
      <w:pPr>
        <w:numPr>
          <w:ilvl w:val="0"/>
          <w:numId w:val="10"/>
        </w:num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Daftar Rujukan </w:t>
      </w:r>
    </w:p>
    <w:p w:rsidR="00CE4F1B" w:rsidRPr="009D388A" w:rsidRDefault="00CE4F1B" w:rsidP="00CE4F1B">
      <w:p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lang w:eastAsia="id-ID"/>
        </w:rPr>
        <w:t>Kutipan</w:t>
      </w:r>
    </w:p>
    <w:p w:rsidR="00CE4F1B" w:rsidRPr="009D388A" w:rsidRDefault="00CE4F1B" w:rsidP="00CE4F1B">
      <w:p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Kutipan dalam teks ditulis diantara kurung buka dan kurung tutup yang menyebutkan nama akhir penulis, tahun tanpa koma, dan nomor halaman jika dipandang perlu.</w:t>
      </w:r>
    </w:p>
    <w:p w:rsidR="00CE4F1B" w:rsidRPr="009D388A" w:rsidRDefault="00CE4F1B" w:rsidP="00CE4F1B">
      <w:pPr>
        <w:numPr>
          <w:ilvl w:val="0"/>
          <w:numId w:val="11"/>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Satu sumber kutipan dengan satu penulis: (Syafruddin 2001</w:t>
      </w:r>
      <w:r w:rsidR="009F1A61" w:rsidRPr="009D388A">
        <w:rPr>
          <w:rFonts w:ascii="Times New Roman" w:eastAsia="Times New Roman" w:hAnsi="Times New Roman" w:cs="Times New Roman"/>
          <w:lang w:eastAsia="id-ID"/>
        </w:rPr>
        <w:t>:25</w:t>
      </w:r>
      <w:r w:rsidRPr="009D388A">
        <w:rPr>
          <w:rFonts w:ascii="Times New Roman" w:eastAsia="Times New Roman" w:hAnsi="Times New Roman" w:cs="Times New Roman"/>
          <w:lang w:eastAsia="id-ID"/>
        </w:rPr>
        <w:t xml:space="preserve">); dengan dua penulis: (Habbe dan Hartono 2000); lebih dari tiga penulis: (Budiono </w:t>
      </w:r>
      <w:r w:rsidRPr="009D388A">
        <w:rPr>
          <w:rFonts w:ascii="Times New Roman" w:eastAsia="Times New Roman" w:hAnsi="Times New Roman" w:cs="Times New Roman"/>
          <w:i/>
          <w:iCs/>
          <w:lang w:eastAsia="id-ID"/>
        </w:rPr>
        <w:t>et al</w:t>
      </w:r>
      <w:r w:rsidRPr="009D388A">
        <w:rPr>
          <w:rFonts w:ascii="Times New Roman" w:eastAsia="Times New Roman" w:hAnsi="Times New Roman" w:cs="Times New Roman"/>
          <w:lang w:eastAsia="id-ID"/>
        </w:rPr>
        <w:t>. 1999</w:t>
      </w:r>
      <w:r w:rsidR="009F1A61" w:rsidRPr="009D388A">
        <w:rPr>
          <w:rFonts w:ascii="Times New Roman" w:eastAsia="Times New Roman" w:hAnsi="Times New Roman" w:cs="Times New Roman"/>
          <w:lang w:eastAsia="id-ID"/>
        </w:rPr>
        <w:t>:75</w:t>
      </w:r>
      <w:r w:rsidRPr="009D388A">
        <w:rPr>
          <w:rFonts w:ascii="Times New Roman" w:eastAsia="Times New Roman" w:hAnsi="Times New Roman" w:cs="Times New Roman"/>
          <w:lang w:eastAsia="id-ID"/>
        </w:rPr>
        <w:t>); lebih dari satu sumber kutipan dengan penulis yang berbeda: (Mardiyah 2001; Kusumawati 1999); lebih dari satu sumber kutipan dengan penulis yang sama: (Djakman 1998, 2000).</w:t>
      </w:r>
    </w:p>
    <w:p w:rsidR="00CE4F1B" w:rsidRPr="009D388A" w:rsidRDefault="00CE4F1B" w:rsidP="00CE4F1B">
      <w:pPr>
        <w:numPr>
          <w:ilvl w:val="0"/>
          <w:numId w:val="11"/>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Jika kutipan disertai nomor halaman: (Brownell 1981, 845).</w:t>
      </w:r>
    </w:p>
    <w:p w:rsidR="00CE4F1B" w:rsidRPr="009D388A" w:rsidRDefault="00CE4F1B" w:rsidP="00CE4F1B">
      <w:pPr>
        <w:numPr>
          <w:ilvl w:val="0"/>
          <w:numId w:val="11"/>
        </w:num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Jika pada referensi terdapat penulis dengan lebih dari satu artikel pada tahun yang sama, maka pada kutipan gunakan huruf a, b, … setelah tahun. Contoh: (Joni 1999a, 1999b) atau (Joni 1999a, Daud 2000b).</w:t>
      </w:r>
    </w:p>
    <w:p w:rsidR="00664981" w:rsidRPr="009D388A" w:rsidRDefault="0037511D" w:rsidP="009C6445">
      <w:pPr>
        <w:spacing w:before="100" w:beforeAutospacing="1" w:after="100" w:afterAutospacing="1" w:line="240" w:lineRule="auto"/>
        <w:ind w:left="567" w:hanging="207"/>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4. </w:t>
      </w:r>
      <w:r w:rsidR="00CE4F1B" w:rsidRPr="009D388A">
        <w:rPr>
          <w:rFonts w:ascii="Times New Roman" w:eastAsia="Times New Roman" w:hAnsi="Times New Roman" w:cs="Times New Roman"/>
          <w:lang w:eastAsia="id-ID"/>
        </w:rPr>
        <w:t>Sumber kutipan yang berasal dari pekerjaan suatu institusi sebaiknya menyebutkan akronim institusi yang bersangkutan misalnya, (IAI</w:t>
      </w:r>
      <w:r w:rsidR="007A4EBE">
        <w:rPr>
          <w:rFonts w:ascii="Times New Roman" w:eastAsia="Times New Roman" w:hAnsi="Times New Roman" w:cs="Times New Roman"/>
          <w:lang w:eastAsia="id-ID"/>
        </w:rPr>
        <w:t>FI 2017</w:t>
      </w:r>
      <w:r w:rsidR="00CE4F1B" w:rsidRPr="009D388A">
        <w:rPr>
          <w:rFonts w:ascii="Times New Roman" w:eastAsia="Times New Roman" w:hAnsi="Times New Roman" w:cs="Times New Roman"/>
          <w:lang w:eastAsia="id-ID"/>
        </w:rPr>
        <w:t>).</w:t>
      </w:r>
    </w:p>
    <w:p w:rsidR="00CE4F1B" w:rsidRPr="009D388A" w:rsidRDefault="009C6445" w:rsidP="00CE4F1B">
      <w:pPr>
        <w:spacing w:before="100" w:beforeAutospacing="1" w:after="100" w:afterAutospacing="1" w:line="240" w:lineRule="auto"/>
        <w:rPr>
          <w:rFonts w:ascii="Times New Roman" w:eastAsia="Times New Roman" w:hAnsi="Times New Roman" w:cs="Times New Roman"/>
          <w:lang w:eastAsia="id-ID"/>
        </w:rPr>
      </w:pPr>
      <w:r>
        <w:rPr>
          <w:rFonts w:ascii="Times New Roman" w:eastAsia="Times New Roman" w:hAnsi="Times New Roman" w:cs="Times New Roman"/>
          <w:b/>
          <w:bCs/>
          <w:lang w:eastAsia="id-ID"/>
        </w:rPr>
        <w:t xml:space="preserve">8. </w:t>
      </w:r>
      <w:r w:rsidR="00CE4F1B" w:rsidRPr="009D388A">
        <w:rPr>
          <w:rFonts w:ascii="Times New Roman" w:eastAsia="Times New Roman" w:hAnsi="Times New Roman" w:cs="Times New Roman"/>
          <w:b/>
          <w:bCs/>
          <w:lang w:eastAsia="id-ID"/>
        </w:rPr>
        <w:t xml:space="preserve">Daftar </w:t>
      </w:r>
      <w:r w:rsidR="0037511D" w:rsidRPr="009D388A">
        <w:rPr>
          <w:rFonts w:ascii="Times New Roman" w:eastAsia="Times New Roman" w:hAnsi="Times New Roman" w:cs="Times New Roman"/>
          <w:b/>
          <w:bCs/>
          <w:lang w:eastAsia="id-ID"/>
        </w:rPr>
        <w:t xml:space="preserve">Rujukan </w:t>
      </w:r>
    </w:p>
    <w:p w:rsidR="00CE4F1B" w:rsidRPr="009D388A" w:rsidRDefault="009C6445" w:rsidP="00CE4F1B">
      <w:pPr>
        <w:spacing w:before="100" w:beforeAutospacing="1" w:after="100" w:afterAutospacing="1" w:line="240" w:lineRule="auto"/>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Penulisan Daftar Rujukan </w:t>
      </w:r>
      <w:r w:rsidR="00CE4F1B" w:rsidRPr="009D388A">
        <w:rPr>
          <w:rFonts w:ascii="Times New Roman" w:eastAsia="Times New Roman" w:hAnsi="Times New Roman" w:cs="Times New Roman"/>
          <w:lang w:eastAsia="id-ID"/>
        </w:rPr>
        <w:t xml:space="preserve"> mengacu kepada </w:t>
      </w:r>
      <w:r w:rsidR="00CE4F1B" w:rsidRPr="009D388A">
        <w:rPr>
          <w:rFonts w:ascii="Times New Roman" w:eastAsia="Times New Roman" w:hAnsi="Times New Roman" w:cs="Times New Roman"/>
          <w:i/>
          <w:iCs/>
          <w:lang w:eastAsia="id-ID"/>
        </w:rPr>
        <w:t>Chicago Style</w:t>
      </w:r>
      <w:r w:rsidR="00CE4F1B" w:rsidRPr="009D388A">
        <w:rPr>
          <w:rFonts w:ascii="Times New Roman" w:eastAsia="Times New Roman" w:hAnsi="Times New Roman" w:cs="Times New Roman"/>
          <w:lang w:eastAsia="id-ID"/>
        </w:rPr>
        <w:t>. Setiap artikel harus memuat daftar pustaka (hanya yang menjadi sumber kutipan) yang disusun alfabetis sesuai dengan nama belakang penulis atau nama institusi. Contoh:</w:t>
      </w:r>
    </w:p>
    <w:p w:rsidR="00CE4F1B" w:rsidRPr="009D388A" w:rsidRDefault="00CE4F1B" w:rsidP="00CE4F1B">
      <w:pPr>
        <w:spacing w:before="100" w:beforeAutospacing="1" w:after="100" w:afterAutospacing="1"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u w:val="single"/>
          <w:lang w:eastAsia="id-ID"/>
        </w:rPr>
        <w:t>Buku</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i/>
          <w:iCs/>
          <w:lang w:eastAsia="id-ID"/>
        </w:rPr>
        <w:t>Satu Penulis</w:t>
      </w:r>
    </w:p>
    <w:p w:rsidR="00CE4F1B" w:rsidRPr="009D388A" w:rsidRDefault="00664981" w:rsidP="00664981">
      <w:pPr>
        <w:spacing w:after="0" w:line="240" w:lineRule="auto"/>
        <w:rPr>
          <w:rFonts w:ascii="Times New Roman" w:eastAsia="Times New Roman" w:hAnsi="Times New Roman" w:cs="Times New Roman"/>
          <w:lang w:eastAsia="id-ID"/>
        </w:rPr>
      </w:pPr>
      <w:r>
        <w:rPr>
          <w:rFonts w:ascii="Times New Roman" w:eastAsia="Times New Roman" w:hAnsi="Times New Roman" w:cs="Times New Roman"/>
          <w:lang w:eastAsia="id-ID"/>
        </w:rPr>
        <w:t>Khairuddin .2017</w:t>
      </w:r>
      <w:r w:rsidR="00CE4F1B" w:rsidRPr="009D388A">
        <w:rPr>
          <w:rFonts w:ascii="Times New Roman" w:eastAsia="Times New Roman" w:hAnsi="Times New Roman" w:cs="Times New Roman"/>
          <w:lang w:eastAsia="id-ID"/>
        </w:rPr>
        <w:t xml:space="preserve">. </w:t>
      </w:r>
      <w:r>
        <w:rPr>
          <w:rFonts w:ascii="Times New Roman" w:eastAsia="Times New Roman" w:hAnsi="Times New Roman" w:cs="Times New Roman"/>
          <w:i/>
          <w:iCs/>
          <w:lang w:eastAsia="id-ID"/>
        </w:rPr>
        <w:t>Penerapan Ilmu Gizi Dalam Aktivitas Olahraga. Padang</w:t>
      </w:r>
      <w:r w:rsidR="009C6445">
        <w:rPr>
          <w:rFonts w:ascii="Times New Roman" w:eastAsia="Times New Roman" w:hAnsi="Times New Roman" w:cs="Times New Roman"/>
          <w:i/>
          <w:iCs/>
          <w:lang w:eastAsia="id-ID"/>
        </w:rPr>
        <w:t>: CV Suka Bina Press</w:t>
      </w:r>
    </w:p>
    <w:p w:rsidR="0037511D" w:rsidRPr="009D388A" w:rsidRDefault="0037511D" w:rsidP="0037511D">
      <w:pPr>
        <w:spacing w:after="0" w:line="240" w:lineRule="auto"/>
        <w:ind w:firstLine="426"/>
        <w:rPr>
          <w:rFonts w:ascii="Times New Roman" w:eastAsia="Times New Roman" w:hAnsi="Times New Roman" w:cs="Times New Roman"/>
          <w:lang w:eastAsia="id-ID"/>
        </w:rPr>
      </w:pP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i/>
          <w:iCs/>
          <w:lang w:eastAsia="id-ID"/>
        </w:rPr>
        <w:t>Dua sampai 4 Penulis</w:t>
      </w:r>
    </w:p>
    <w:p w:rsidR="00CE4F1B" w:rsidRPr="009D388A" w:rsidRDefault="00CE4F1B" w:rsidP="0037511D">
      <w:pPr>
        <w:spacing w:after="0" w:line="240" w:lineRule="auto"/>
        <w:ind w:left="567" w:hanging="567"/>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Cooper, D. R. and P. S. Schindler. 2016. </w:t>
      </w:r>
      <w:r w:rsidRPr="009D388A">
        <w:rPr>
          <w:rFonts w:ascii="Times New Roman" w:eastAsia="Times New Roman" w:hAnsi="Times New Roman" w:cs="Times New Roman"/>
          <w:i/>
          <w:iCs/>
          <w:lang w:eastAsia="id-ID"/>
        </w:rPr>
        <w:t>Business Research Method</w:t>
      </w:r>
      <w:r w:rsidRPr="009D388A">
        <w:rPr>
          <w:rFonts w:ascii="Times New Roman" w:eastAsia="Times New Roman" w:hAnsi="Times New Roman" w:cs="Times New Roman"/>
          <w:lang w:eastAsia="id-ID"/>
        </w:rPr>
        <w:t>. New York: Mc Graw Hill.</w:t>
      </w:r>
    </w:p>
    <w:p w:rsidR="0037511D" w:rsidRPr="009D388A" w:rsidRDefault="0037511D" w:rsidP="004A23EA">
      <w:pPr>
        <w:spacing w:after="0" w:line="240" w:lineRule="auto"/>
        <w:rPr>
          <w:rFonts w:ascii="Times New Roman" w:eastAsia="Times New Roman" w:hAnsi="Times New Roman" w:cs="Times New Roman"/>
          <w:lang w:eastAsia="id-ID"/>
        </w:rPr>
      </w:pPr>
    </w:p>
    <w:p w:rsidR="00CE4F1B" w:rsidRPr="009D388A" w:rsidRDefault="00CE4F1B" w:rsidP="0037511D">
      <w:pPr>
        <w:spacing w:after="0" w:line="240" w:lineRule="auto"/>
        <w:ind w:left="567" w:hanging="567"/>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Guan, L., D. R. Hansen, and M. M. Mowen. 2015. </w:t>
      </w:r>
      <w:r w:rsidRPr="009D388A">
        <w:rPr>
          <w:rFonts w:ascii="Times New Roman" w:eastAsia="Times New Roman" w:hAnsi="Times New Roman" w:cs="Times New Roman"/>
          <w:i/>
          <w:iCs/>
          <w:lang w:eastAsia="id-ID"/>
        </w:rPr>
        <w:t>Cost Management.</w:t>
      </w:r>
      <w:r w:rsidRPr="009D388A">
        <w:rPr>
          <w:rFonts w:ascii="Times New Roman" w:eastAsia="Times New Roman" w:hAnsi="Times New Roman" w:cs="Times New Roman"/>
          <w:lang w:eastAsia="id-ID"/>
        </w:rPr>
        <w:t xml:space="preserve"> Mason: South Western.</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i/>
          <w:iCs/>
          <w:lang w:eastAsia="id-ID"/>
        </w:rPr>
        <w:t>Lebih dari 4 Penulis</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Booth, W. C. et al. 2014. </w:t>
      </w:r>
      <w:r w:rsidRPr="009D388A">
        <w:rPr>
          <w:rFonts w:ascii="Times New Roman" w:eastAsia="Times New Roman" w:hAnsi="Times New Roman" w:cs="Times New Roman"/>
          <w:i/>
          <w:iCs/>
          <w:lang w:eastAsia="id-ID"/>
        </w:rPr>
        <w:t>The Craft of Research</w:t>
      </w:r>
      <w:r w:rsidRPr="009D388A">
        <w:rPr>
          <w:rFonts w:ascii="Times New Roman" w:eastAsia="Times New Roman" w:hAnsi="Times New Roman" w:cs="Times New Roman"/>
          <w:lang w:eastAsia="id-ID"/>
        </w:rPr>
        <w:t>. Chicago: University of Chicago Press.</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i/>
          <w:iCs/>
          <w:lang w:eastAsia="id-ID"/>
        </w:rPr>
        <w:t>Penulis Institusi</w:t>
      </w:r>
    </w:p>
    <w:p w:rsidR="00CE4F1B" w:rsidRPr="009D388A" w:rsidRDefault="00F73132" w:rsidP="004A23EA">
      <w:pPr>
        <w:spacing w:after="0" w:line="240" w:lineRule="auto"/>
        <w:rPr>
          <w:rFonts w:ascii="Times New Roman" w:eastAsia="Times New Roman" w:hAnsi="Times New Roman" w:cs="Times New Roman"/>
          <w:lang w:eastAsia="id-ID"/>
        </w:rPr>
      </w:pPr>
      <w:r>
        <w:rPr>
          <w:rFonts w:ascii="Times New Roman" w:eastAsia="Times New Roman" w:hAnsi="Times New Roman" w:cs="Times New Roman"/>
          <w:lang w:eastAsia="id-ID"/>
        </w:rPr>
        <w:t>Ikatan Ahli Ilmu Faal Indonesia.  2017</w:t>
      </w:r>
      <w:r w:rsidR="00CE4F1B" w:rsidRPr="009D388A">
        <w:rPr>
          <w:rFonts w:ascii="Times New Roman" w:eastAsia="Times New Roman" w:hAnsi="Times New Roman" w:cs="Times New Roman"/>
          <w:lang w:eastAsia="id-ID"/>
        </w:rPr>
        <w:t xml:space="preserve">.  </w:t>
      </w:r>
      <w:r>
        <w:rPr>
          <w:rFonts w:ascii="Times New Roman" w:eastAsia="Times New Roman" w:hAnsi="Times New Roman" w:cs="Times New Roman"/>
          <w:i/>
          <w:iCs/>
          <w:lang w:eastAsia="id-ID"/>
        </w:rPr>
        <w:t>Fisiologi Olahraga</w:t>
      </w:r>
      <w:r w:rsidR="00CE4F1B" w:rsidRPr="009D388A">
        <w:rPr>
          <w:rFonts w:ascii="Times New Roman" w:eastAsia="Times New Roman" w:hAnsi="Times New Roman" w:cs="Times New Roman"/>
          <w:i/>
          <w:iCs/>
          <w:lang w:eastAsia="id-ID"/>
        </w:rPr>
        <w:t>.</w:t>
      </w:r>
      <w:r w:rsidR="00CE4F1B" w:rsidRPr="009D388A">
        <w:rPr>
          <w:rFonts w:ascii="Times New Roman" w:eastAsia="Times New Roman" w:hAnsi="Times New Roman" w:cs="Times New Roman"/>
          <w:lang w:eastAsia="id-ID"/>
        </w:rPr>
        <w:t>  Jakarta:  Divisi</w:t>
      </w:r>
    </w:p>
    <w:p w:rsidR="00CE4F1B" w:rsidRPr="009D388A" w:rsidRDefault="00F73132" w:rsidP="004A23EA">
      <w:pPr>
        <w:spacing w:after="0" w:line="240" w:lineRule="auto"/>
        <w:rPr>
          <w:rFonts w:ascii="Times New Roman" w:eastAsia="Times New Roman" w:hAnsi="Times New Roman" w:cs="Times New Roman"/>
          <w:lang w:eastAsia="id-ID"/>
        </w:rPr>
      </w:pPr>
      <w:r>
        <w:rPr>
          <w:rFonts w:ascii="Times New Roman" w:eastAsia="Times New Roman" w:hAnsi="Times New Roman" w:cs="Times New Roman"/>
          <w:lang w:eastAsia="id-ID"/>
        </w:rPr>
        <w:t>Penerbitan IAIFI</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w:t>
      </w:r>
    </w:p>
    <w:p w:rsidR="00CE4F1B" w:rsidRDefault="00CE4F1B" w:rsidP="004A23EA">
      <w:pPr>
        <w:spacing w:after="0" w:line="240" w:lineRule="auto"/>
        <w:rPr>
          <w:rFonts w:ascii="Times New Roman" w:eastAsia="Times New Roman" w:hAnsi="Times New Roman" w:cs="Times New Roman"/>
          <w:b/>
          <w:bCs/>
          <w:u w:val="single"/>
          <w:lang w:eastAsia="id-ID"/>
        </w:rPr>
      </w:pPr>
      <w:r w:rsidRPr="009D388A">
        <w:rPr>
          <w:rFonts w:ascii="Times New Roman" w:eastAsia="Times New Roman" w:hAnsi="Times New Roman" w:cs="Times New Roman"/>
          <w:b/>
          <w:bCs/>
          <w:u w:val="single"/>
          <w:lang w:eastAsia="id-ID"/>
        </w:rPr>
        <w:t>Jurnal</w:t>
      </w:r>
    </w:p>
    <w:p w:rsidR="00F73132" w:rsidRPr="009D388A" w:rsidRDefault="00F73132" w:rsidP="004A23EA">
      <w:pPr>
        <w:spacing w:after="0" w:line="240" w:lineRule="auto"/>
        <w:rPr>
          <w:rFonts w:ascii="Times New Roman" w:eastAsia="Times New Roman" w:hAnsi="Times New Roman" w:cs="Times New Roman"/>
          <w:lang w:eastAsia="id-ID"/>
        </w:rPr>
      </w:pPr>
    </w:p>
    <w:p w:rsidR="00F73132" w:rsidRPr="00F73132" w:rsidRDefault="00F73132" w:rsidP="0037511D">
      <w:pPr>
        <w:spacing w:after="0" w:line="240" w:lineRule="auto"/>
        <w:ind w:left="709" w:hanging="709"/>
        <w:rPr>
          <w:rFonts w:ascii="Times New Roman" w:eastAsia="Times New Roman" w:hAnsi="Times New Roman" w:cs="Times New Roman"/>
          <w:color w:val="221F1F"/>
        </w:rPr>
      </w:pPr>
      <w:r w:rsidRPr="00F73132">
        <w:rPr>
          <w:rFonts w:ascii="Times New Roman" w:eastAsia="Times New Roman" w:hAnsi="Times New Roman" w:cs="Times New Roman"/>
          <w:color w:val="221F1F"/>
        </w:rPr>
        <w:t>Azzarito,</w:t>
      </w:r>
      <w:r w:rsidRPr="00F73132">
        <w:rPr>
          <w:rFonts w:ascii="Times New Roman" w:eastAsia="Times New Roman" w:hAnsi="Times New Roman" w:cs="Times New Roman"/>
          <w:color w:val="221F1F"/>
          <w:spacing w:val="5"/>
        </w:rPr>
        <w:t xml:space="preserve"> </w:t>
      </w:r>
      <w:r w:rsidRPr="00F73132">
        <w:rPr>
          <w:rFonts w:ascii="Times New Roman" w:eastAsia="Times New Roman" w:hAnsi="Times New Roman" w:cs="Times New Roman"/>
          <w:color w:val="221F1F"/>
        </w:rPr>
        <w:t>L.,</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&amp;</w:t>
      </w:r>
      <w:r w:rsidRPr="00F73132">
        <w:rPr>
          <w:rFonts w:ascii="Times New Roman" w:eastAsia="Times New Roman" w:hAnsi="Times New Roman" w:cs="Times New Roman"/>
          <w:color w:val="221F1F"/>
          <w:spacing w:val="6"/>
        </w:rPr>
        <w:t xml:space="preserve"> </w:t>
      </w:r>
      <w:r w:rsidRPr="00F73132">
        <w:rPr>
          <w:rFonts w:ascii="Times New Roman" w:eastAsia="Times New Roman" w:hAnsi="Times New Roman" w:cs="Times New Roman"/>
          <w:color w:val="221F1F"/>
        </w:rPr>
        <w:t>Solomo</w:t>
      </w:r>
      <w:r w:rsidRPr="00F73132">
        <w:rPr>
          <w:rFonts w:ascii="Times New Roman" w:eastAsia="Times New Roman" w:hAnsi="Times New Roman" w:cs="Times New Roman"/>
          <w:color w:val="221F1F"/>
          <w:spacing w:val="-2"/>
        </w:rPr>
        <w:t>n</w:t>
      </w:r>
      <w:r w:rsidRPr="00F73132">
        <w:rPr>
          <w:rFonts w:ascii="Times New Roman" w:eastAsia="Times New Roman" w:hAnsi="Times New Roman" w:cs="Times New Roman"/>
          <w:color w:val="221F1F"/>
        </w:rPr>
        <w:t>,</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M.</w:t>
      </w:r>
      <w:r w:rsidRPr="00F73132">
        <w:rPr>
          <w:rFonts w:ascii="Times New Roman" w:eastAsia="Times New Roman" w:hAnsi="Times New Roman" w:cs="Times New Roman"/>
          <w:color w:val="221F1F"/>
          <w:spacing w:val="3"/>
        </w:rPr>
        <w:t xml:space="preserve"> </w:t>
      </w:r>
      <w:r w:rsidRPr="00F73132">
        <w:rPr>
          <w:rFonts w:ascii="Times New Roman" w:eastAsia="Times New Roman" w:hAnsi="Times New Roman" w:cs="Times New Roman"/>
          <w:color w:val="221F1F"/>
        </w:rPr>
        <w:t>A.</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(2005).</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A</w:t>
      </w:r>
      <w:r w:rsidRPr="00F73132">
        <w:rPr>
          <w:rFonts w:ascii="Times New Roman" w:eastAsia="Times New Roman" w:hAnsi="Times New Roman" w:cs="Times New Roman"/>
          <w:color w:val="221F1F"/>
          <w:spacing w:val="3"/>
        </w:rPr>
        <w:t xml:space="preserve"> </w:t>
      </w:r>
      <w:r w:rsidRPr="00F73132">
        <w:rPr>
          <w:rFonts w:ascii="Times New Roman" w:eastAsia="Times New Roman" w:hAnsi="Times New Roman" w:cs="Times New Roman"/>
          <w:color w:val="221F1F"/>
        </w:rPr>
        <w:t>reconceptu</w:t>
      </w:r>
      <w:r w:rsidRPr="00F73132">
        <w:rPr>
          <w:rFonts w:ascii="Times New Roman" w:eastAsia="Times New Roman" w:hAnsi="Times New Roman" w:cs="Times New Roman"/>
          <w:color w:val="221F1F"/>
          <w:spacing w:val="-2"/>
        </w:rPr>
        <w:t>a</w:t>
      </w:r>
      <w:r w:rsidRPr="00F73132">
        <w:rPr>
          <w:rFonts w:ascii="Times New Roman" w:eastAsia="Times New Roman" w:hAnsi="Times New Roman" w:cs="Times New Roman"/>
          <w:color w:val="221F1F"/>
        </w:rPr>
        <w:t>lization</w:t>
      </w:r>
      <w:r w:rsidRPr="00F73132">
        <w:rPr>
          <w:rFonts w:ascii="Times New Roman" w:eastAsia="Times New Roman" w:hAnsi="Times New Roman" w:cs="Times New Roman"/>
          <w:color w:val="221F1F"/>
          <w:spacing w:val="5"/>
        </w:rPr>
        <w:t xml:space="preserve"> </w:t>
      </w:r>
      <w:r w:rsidRPr="00F73132">
        <w:rPr>
          <w:rFonts w:ascii="Times New Roman" w:eastAsia="Times New Roman" w:hAnsi="Times New Roman" w:cs="Times New Roman"/>
          <w:color w:val="221F1F"/>
        </w:rPr>
        <w:t>of</w:t>
      </w:r>
      <w:r w:rsidRPr="00F73132">
        <w:rPr>
          <w:rFonts w:ascii="Times New Roman" w:eastAsia="Times New Roman" w:hAnsi="Times New Roman" w:cs="Times New Roman"/>
          <w:color w:val="221F1F"/>
          <w:spacing w:val="3"/>
        </w:rPr>
        <w:t xml:space="preserve"> </w:t>
      </w:r>
      <w:r w:rsidRPr="00F73132">
        <w:rPr>
          <w:rFonts w:ascii="Times New Roman" w:eastAsia="Times New Roman" w:hAnsi="Times New Roman" w:cs="Times New Roman"/>
          <w:color w:val="221F1F"/>
        </w:rPr>
        <w:t>physical educatio</w:t>
      </w:r>
      <w:r w:rsidRPr="00F73132">
        <w:rPr>
          <w:rFonts w:ascii="Times New Roman" w:eastAsia="Times New Roman" w:hAnsi="Times New Roman" w:cs="Times New Roman"/>
          <w:color w:val="221F1F"/>
          <w:spacing w:val="-2"/>
        </w:rPr>
        <w:t>n</w:t>
      </w:r>
      <w:r w:rsidRPr="00F73132">
        <w:rPr>
          <w:rFonts w:ascii="Times New Roman" w:eastAsia="Times New Roman" w:hAnsi="Times New Roman" w:cs="Times New Roman"/>
          <w:color w:val="221F1F"/>
        </w:rPr>
        <w:t>: The</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intersection</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of</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gender/</w:t>
      </w:r>
      <w:r w:rsidRPr="00F73132">
        <w:rPr>
          <w:rFonts w:ascii="Times New Roman" w:eastAsia="Times New Roman" w:hAnsi="Times New Roman" w:cs="Times New Roman"/>
          <w:color w:val="221F1F"/>
          <w:spacing w:val="-2"/>
        </w:rPr>
        <w:t>r</w:t>
      </w:r>
      <w:r w:rsidRPr="00F73132">
        <w:rPr>
          <w:rFonts w:ascii="Times New Roman" w:eastAsia="Times New Roman" w:hAnsi="Times New Roman" w:cs="Times New Roman"/>
          <w:color w:val="221F1F"/>
        </w:rPr>
        <w:t>ace/social</w:t>
      </w:r>
      <w:r w:rsidRPr="00F73132">
        <w:rPr>
          <w:rFonts w:ascii="Times New Roman" w:eastAsia="Times New Roman" w:hAnsi="Times New Roman" w:cs="Times New Roman"/>
          <w:color w:val="221F1F"/>
          <w:spacing w:val="-5"/>
        </w:rPr>
        <w:t xml:space="preserve"> </w:t>
      </w:r>
      <w:r w:rsidRPr="00F73132">
        <w:rPr>
          <w:rFonts w:ascii="Times New Roman" w:eastAsia="Times New Roman" w:hAnsi="Times New Roman" w:cs="Times New Roman"/>
          <w:color w:val="221F1F"/>
        </w:rPr>
        <w:t>class.</w:t>
      </w:r>
      <w:r w:rsidRPr="00F73132">
        <w:rPr>
          <w:rFonts w:ascii="Times New Roman" w:eastAsia="Times New Roman" w:hAnsi="Times New Roman" w:cs="Times New Roman"/>
          <w:color w:val="221F1F"/>
          <w:spacing w:val="-4"/>
        </w:rPr>
        <w:t xml:space="preserve"> </w:t>
      </w:r>
      <w:r w:rsidRPr="00F73132">
        <w:rPr>
          <w:rFonts w:ascii="Times New Roman" w:eastAsia="Times New Roman" w:hAnsi="Times New Roman" w:cs="Times New Roman"/>
          <w:color w:val="221F1F"/>
        </w:rPr>
        <w:t>Sport,</w:t>
      </w:r>
      <w:r w:rsidRPr="00F73132">
        <w:rPr>
          <w:rFonts w:ascii="Times New Roman" w:eastAsia="Times New Roman" w:hAnsi="Times New Roman" w:cs="Times New Roman"/>
          <w:color w:val="221F1F"/>
          <w:spacing w:val="-5"/>
        </w:rPr>
        <w:t xml:space="preserve"> </w:t>
      </w:r>
      <w:r w:rsidRPr="00F73132">
        <w:rPr>
          <w:rFonts w:ascii="Times New Roman" w:eastAsia="Times New Roman" w:hAnsi="Times New Roman" w:cs="Times New Roman"/>
          <w:color w:val="221F1F"/>
          <w:w w:val="101"/>
        </w:rPr>
        <w:t xml:space="preserve">Education </w:t>
      </w:r>
      <w:r w:rsidRPr="00F73132">
        <w:rPr>
          <w:rFonts w:ascii="Times New Roman" w:eastAsia="Times New Roman" w:hAnsi="Times New Roman" w:cs="Times New Roman"/>
          <w:color w:val="221F1F"/>
        </w:rPr>
        <w:t>and</w:t>
      </w:r>
      <w:r w:rsidRPr="00F73132">
        <w:rPr>
          <w:rFonts w:ascii="Times New Roman" w:eastAsia="Times New Roman" w:hAnsi="Times New Roman" w:cs="Times New Roman"/>
          <w:color w:val="221F1F"/>
          <w:spacing w:val="14"/>
        </w:rPr>
        <w:t xml:space="preserve"> </w:t>
      </w:r>
      <w:r w:rsidRPr="00F73132">
        <w:rPr>
          <w:rFonts w:ascii="Times New Roman" w:eastAsia="Times New Roman" w:hAnsi="Times New Roman" w:cs="Times New Roman"/>
          <w:color w:val="221F1F"/>
        </w:rPr>
        <w:t>Societ</w:t>
      </w:r>
      <w:r w:rsidRPr="00F73132">
        <w:rPr>
          <w:rFonts w:ascii="Times New Roman" w:eastAsia="Times New Roman" w:hAnsi="Times New Roman" w:cs="Times New Roman"/>
          <w:color w:val="221F1F"/>
          <w:spacing w:val="-10"/>
        </w:rPr>
        <w:t>y</w:t>
      </w:r>
      <w:r w:rsidRPr="00F73132">
        <w:rPr>
          <w:rFonts w:ascii="Times New Roman" w:eastAsia="Times New Roman" w:hAnsi="Times New Roman" w:cs="Times New Roman"/>
          <w:color w:val="221F1F"/>
        </w:rPr>
        <w:t>,</w:t>
      </w:r>
      <w:r w:rsidRPr="00F73132">
        <w:rPr>
          <w:rFonts w:ascii="Times New Roman" w:eastAsia="Times New Roman" w:hAnsi="Times New Roman" w:cs="Times New Roman"/>
          <w:color w:val="221F1F"/>
          <w:spacing w:val="-13"/>
        </w:rPr>
        <w:t xml:space="preserve"> </w:t>
      </w:r>
      <w:r w:rsidRPr="00F73132">
        <w:rPr>
          <w:rFonts w:ascii="Times New Roman" w:eastAsia="Times New Roman" w:hAnsi="Times New Roman" w:cs="Times New Roman"/>
          <w:color w:val="221F1F"/>
        </w:rPr>
        <w:t>1</w:t>
      </w:r>
      <w:r w:rsidRPr="00F73132">
        <w:rPr>
          <w:rFonts w:ascii="Times New Roman" w:eastAsia="Times New Roman" w:hAnsi="Times New Roman" w:cs="Times New Roman"/>
          <w:color w:val="221F1F"/>
          <w:spacing w:val="-1"/>
        </w:rPr>
        <w:t>0</w:t>
      </w:r>
      <w:r w:rsidRPr="00F73132">
        <w:rPr>
          <w:rFonts w:ascii="Times New Roman" w:eastAsia="Times New Roman" w:hAnsi="Times New Roman" w:cs="Times New Roman"/>
          <w:color w:val="221F1F"/>
        </w:rPr>
        <w:t>,</w:t>
      </w:r>
      <w:r w:rsidRPr="00F73132">
        <w:rPr>
          <w:rFonts w:ascii="Times New Roman" w:eastAsia="Times New Roman" w:hAnsi="Times New Roman" w:cs="Times New Roman"/>
          <w:color w:val="221F1F"/>
          <w:spacing w:val="5"/>
        </w:rPr>
        <w:t xml:space="preserve"> </w:t>
      </w:r>
      <w:r w:rsidRPr="00F73132">
        <w:rPr>
          <w:rFonts w:ascii="Times New Roman" w:eastAsia="Times New Roman" w:hAnsi="Times New Roman" w:cs="Times New Roman"/>
          <w:color w:val="221F1F"/>
          <w:w w:val="99"/>
        </w:rPr>
        <w:t>25</w:t>
      </w:r>
      <w:r w:rsidRPr="00F73132">
        <w:rPr>
          <w:rFonts w:ascii="Times New Roman" w:eastAsia="Times New Roman" w:hAnsi="Times New Roman" w:cs="Times New Roman"/>
          <w:color w:val="221F1F"/>
          <w:spacing w:val="-24"/>
        </w:rPr>
        <w:t xml:space="preserve"> </w:t>
      </w:r>
      <w:r w:rsidRPr="00F73132">
        <w:rPr>
          <w:rFonts w:ascii="Times New Roman" w:eastAsia="Times New Roman" w:hAnsi="Times New Roman" w:cs="Times New Roman"/>
          <w:color w:val="221F1F"/>
          <w:w w:val="99"/>
        </w:rPr>
        <w:t>–</w:t>
      </w:r>
      <w:r w:rsidRPr="00F73132">
        <w:rPr>
          <w:rFonts w:ascii="Times New Roman" w:eastAsia="Times New Roman" w:hAnsi="Times New Roman" w:cs="Times New Roman"/>
          <w:color w:val="221F1F"/>
          <w:spacing w:val="-24"/>
        </w:rPr>
        <w:t xml:space="preserve"> </w:t>
      </w:r>
      <w:r w:rsidRPr="00F73132">
        <w:rPr>
          <w:rFonts w:ascii="Times New Roman" w:eastAsia="Times New Roman" w:hAnsi="Times New Roman" w:cs="Times New Roman"/>
          <w:color w:val="221F1F"/>
        </w:rPr>
        <w:t>47</w:t>
      </w:r>
    </w:p>
    <w:p w:rsidR="00F73132" w:rsidRPr="00F73132" w:rsidRDefault="00F73132" w:rsidP="0037511D">
      <w:pPr>
        <w:spacing w:after="0" w:line="240" w:lineRule="auto"/>
        <w:ind w:left="709" w:hanging="709"/>
        <w:rPr>
          <w:rFonts w:ascii="Times New Roman" w:eastAsia="Times New Roman" w:hAnsi="Times New Roman" w:cs="Times New Roman"/>
          <w:color w:val="221F1F"/>
        </w:rPr>
      </w:pPr>
    </w:p>
    <w:p w:rsidR="00F73132" w:rsidRPr="00F73132" w:rsidRDefault="00F73132" w:rsidP="00F73132">
      <w:pPr>
        <w:spacing w:before="1" w:line="259" w:lineRule="auto"/>
        <w:ind w:left="279" w:right="-26" w:hanging="160"/>
        <w:jc w:val="both"/>
      </w:pPr>
      <w:r w:rsidRPr="00F73132">
        <w:rPr>
          <w:rFonts w:ascii="Times New Roman" w:eastAsia="Times New Roman" w:hAnsi="Times New Roman" w:cs="Times New Roman"/>
          <w:color w:val="221F1F"/>
        </w:rPr>
        <w:t>Erwin,</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H.</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E.,</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Stellino,</w:t>
      </w:r>
      <w:r w:rsidRPr="00F73132">
        <w:rPr>
          <w:rFonts w:ascii="Times New Roman" w:eastAsia="Times New Roman" w:hAnsi="Times New Roman" w:cs="Times New Roman"/>
          <w:color w:val="221F1F"/>
          <w:spacing w:val="3"/>
        </w:rPr>
        <w:t xml:space="preserve"> </w:t>
      </w:r>
      <w:r w:rsidRPr="00F73132">
        <w:rPr>
          <w:rFonts w:ascii="Times New Roman" w:eastAsia="Times New Roman" w:hAnsi="Times New Roman" w:cs="Times New Roman"/>
          <w:color w:val="221F1F"/>
        </w:rPr>
        <w:t>M.</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B.,</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Beets,</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M.</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W.,</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Beighle,</w:t>
      </w:r>
      <w:r w:rsidRPr="00F73132">
        <w:rPr>
          <w:rFonts w:ascii="Times New Roman" w:eastAsia="Times New Roman" w:hAnsi="Times New Roman" w:cs="Times New Roman"/>
          <w:color w:val="221F1F"/>
          <w:spacing w:val="3"/>
        </w:rPr>
        <w:t xml:space="preserve"> </w:t>
      </w:r>
      <w:r w:rsidRPr="00F73132">
        <w:rPr>
          <w:rFonts w:ascii="Times New Roman" w:eastAsia="Times New Roman" w:hAnsi="Times New Roman" w:cs="Times New Roman"/>
          <w:color w:val="221F1F"/>
        </w:rPr>
        <w:t>A.,</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&amp;</w:t>
      </w:r>
      <w:r w:rsidRPr="00F73132">
        <w:rPr>
          <w:rFonts w:ascii="Times New Roman" w:eastAsia="Times New Roman" w:hAnsi="Times New Roman" w:cs="Times New Roman"/>
          <w:color w:val="221F1F"/>
          <w:spacing w:val="4"/>
        </w:rPr>
        <w:t xml:space="preserve"> </w:t>
      </w:r>
      <w:r w:rsidRPr="00F73132">
        <w:rPr>
          <w:rFonts w:ascii="Times New Roman" w:eastAsia="Times New Roman" w:hAnsi="Times New Roman" w:cs="Times New Roman"/>
          <w:color w:val="221F1F"/>
        </w:rPr>
        <w:t>Johnson,</w:t>
      </w:r>
      <w:r w:rsidRPr="00F73132">
        <w:rPr>
          <w:rFonts w:ascii="Times New Roman" w:eastAsia="Times New Roman" w:hAnsi="Times New Roman" w:cs="Times New Roman"/>
          <w:color w:val="221F1F"/>
          <w:spacing w:val="-4"/>
        </w:rPr>
        <w:t xml:space="preserve"> </w:t>
      </w:r>
      <w:r w:rsidRPr="00F73132">
        <w:rPr>
          <w:rFonts w:ascii="Times New Roman" w:eastAsia="Times New Roman" w:hAnsi="Times New Roman" w:cs="Times New Roman"/>
          <w:color w:val="221F1F"/>
        </w:rPr>
        <w:t>C.</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rPr>
        <w:t>E. (2013).</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Physical education</w:t>
      </w:r>
      <w:r w:rsidRPr="00F73132">
        <w:rPr>
          <w:rFonts w:ascii="Times New Roman" w:eastAsia="Times New Roman" w:hAnsi="Times New Roman" w:cs="Times New Roman"/>
          <w:color w:val="221F1F"/>
          <w:spacing w:val="6"/>
        </w:rPr>
        <w:t xml:space="preserve"> </w:t>
      </w:r>
      <w:r w:rsidRPr="00F73132">
        <w:rPr>
          <w:rFonts w:ascii="Times New Roman" w:eastAsia="Times New Roman" w:hAnsi="Times New Roman" w:cs="Times New Roman"/>
          <w:color w:val="221F1F"/>
        </w:rPr>
        <w:t>lesson</w:t>
      </w:r>
      <w:r w:rsidRPr="00F73132">
        <w:rPr>
          <w:rFonts w:ascii="Times New Roman" w:eastAsia="Times New Roman" w:hAnsi="Times New Roman" w:cs="Times New Roman"/>
          <w:color w:val="221F1F"/>
          <w:spacing w:val="1"/>
        </w:rPr>
        <w:t xml:space="preserve"> </w:t>
      </w:r>
      <w:r w:rsidRPr="00F73132">
        <w:rPr>
          <w:rFonts w:ascii="Times New Roman" w:eastAsia="Times New Roman" w:hAnsi="Times New Roman" w:cs="Times New Roman"/>
          <w:color w:val="221F1F"/>
        </w:rPr>
        <w:t>content</w:t>
      </w:r>
      <w:r w:rsidRPr="00F73132">
        <w:rPr>
          <w:rFonts w:ascii="Times New Roman" w:eastAsia="Times New Roman" w:hAnsi="Times New Roman" w:cs="Times New Roman"/>
          <w:color w:val="221F1F"/>
          <w:spacing w:val="6"/>
        </w:rPr>
        <w:t xml:space="preserve"> </w:t>
      </w:r>
      <w:r w:rsidRPr="00F73132">
        <w:rPr>
          <w:rFonts w:ascii="Times New Roman" w:eastAsia="Times New Roman" w:hAnsi="Times New Roman" w:cs="Times New Roman"/>
          <w:color w:val="221F1F"/>
        </w:rPr>
        <w:t>and</w:t>
      </w:r>
      <w:r w:rsidRPr="00F73132">
        <w:rPr>
          <w:rFonts w:ascii="Times New Roman" w:eastAsia="Times New Roman" w:hAnsi="Times New Roman" w:cs="Times New Roman"/>
          <w:color w:val="221F1F"/>
          <w:spacing w:val="3"/>
        </w:rPr>
        <w:t xml:space="preserve"> </w:t>
      </w:r>
      <w:r w:rsidRPr="00F73132">
        <w:rPr>
          <w:rFonts w:ascii="Times New Roman" w:eastAsia="Times New Roman" w:hAnsi="Times New Roman" w:cs="Times New Roman"/>
          <w:color w:val="221F1F"/>
        </w:rPr>
        <w:t>teacher</w:t>
      </w:r>
      <w:r w:rsidRPr="00F73132">
        <w:rPr>
          <w:rFonts w:ascii="Times New Roman" w:eastAsia="Times New Roman" w:hAnsi="Times New Roman" w:cs="Times New Roman"/>
          <w:color w:val="221F1F"/>
          <w:spacing w:val="6"/>
        </w:rPr>
        <w:t xml:space="preserve"> </w:t>
      </w:r>
      <w:r w:rsidRPr="00F73132">
        <w:rPr>
          <w:rFonts w:ascii="Times New Roman" w:eastAsia="Times New Roman" w:hAnsi="Times New Roman" w:cs="Times New Roman"/>
          <w:color w:val="221F1F"/>
        </w:rPr>
        <w:t>style</w:t>
      </w:r>
      <w:r w:rsidRPr="00F73132">
        <w:rPr>
          <w:rFonts w:ascii="Times New Roman" w:eastAsia="Times New Roman" w:hAnsi="Times New Roman" w:cs="Times New Roman"/>
          <w:color w:val="221F1F"/>
          <w:spacing w:val="5"/>
        </w:rPr>
        <w:t xml:space="preserve"> </w:t>
      </w:r>
      <w:r w:rsidRPr="00F73132">
        <w:rPr>
          <w:rFonts w:ascii="Times New Roman" w:eastAsia="Times New Roman" w:hAnsi="Times New Roman" w:cs="Times New Roman"/>
          <w:color w:val="221F1F"/>
        </w:rPr>
        <w:t>and element</w:t>
      </w:r>
      <w:r w:rsidRPr="00F73132">
        <w:rPr>
          <w:rFonts w:ascii="Times New Roman" w:eastAsia="Times New Roman" w:hAnsi="Times New Roman" w:cs="Times New Roman"/>
          <w:color w:val="221F1F"/>
          <w:spacing w:val="-2"/>
        </w:rPr>
        <w:t>a</w:t>
      </w:r>
      <w:r w:rsidRPr="00F73132">
        <w:rPr>
          <w:rFonts w:ascii="Times New Roman" w:eastAsia="Times New Roman" w:hAnsi="Times New Roman" w:cs="Times New Roman"/>
          <w:color w:val="221F1F"/>
        </w:rPr>
        <w:t>ry</w:t>
      </w:r>
      <w:r w:rsidRPr="00F73132">
        <w:rPr>
          <w:rFonts w:ascii="Times New Roman" w:eastAsia="Times New Roman" w:hAnsi="Times New Roman" w:cs="Times New Roman"/>
          <w:color w:val="221F1F"/>
          <w:spacing w:val="30"/>
        </w:rPr>
        <w:t xml:space="preserve"> </w:t>
      </w:r>
      <w:r w:rsidRPr="00F73132">
        <w:rPr>
          <w:rFonts w:ascii="Times New Roman" w:eastAsia="Times New Roman" w:hAnsi="Times New Roman" w:cs="Times New Roman"/>
          <w:color w:val="221F1F"/>
        </w:rPr>
        <w:t>students’</w:t>
      </w:r>
      <w:r w:rsidRPr="00F73132">
        <w:rPr>
          <w:rFonts w:ascii="Times New Roman" w:eastAsia="Times New Roman" w:hAnsi="Times New Roman" w:cs="Times New Roman"/>
          <w:color w:val="221F1F"/>
          <w:spacing w:val="25"/>
        </w:rPr>
        <w:t xml:space="preserve"> </w:t>
      </w:r>
      <w:r w:rsidRPr="00F73132">
        <w:rPr>
          <w:rFonts w:ascii="Times New Roman" w:eastAsia="Times New Roman" w:hAnsi="Times New Roman" w:cs="Times New Roman"/>
          <w:color w:val="221F1F"/>
        </w:rPr>
        <w:t>motivation</w:t>
      </w:r>
      <w:r w:rsidRPr="00F73132">
        <w:rPr>
          <w:rFonts w:ascii="Times New Roman" w:eastAsia="Times New Roman" w:hAnsi="Times New Roman" w:cs="Times New Roman"/>
          <w:color w:val="221F1F"/>
          <w:spacing w:val="29"/>
        </w:rPr>
        <w:t xml:space="preserve"> </w:t>
      </w:r>
      <w:r w:rsidRPr="00F73132">
        <w:rPr>
          <w:rFonts w:ascii="Times New Roman" w:eastAsia="Times New Roman" w:hAnsi="Times New Roman" w:cs="Times New Roman"/>
          <w:color w:val="221F1F"/>
        </w:rPr>
        <w:t>and</w:t>
      </w:r>
      <w:r w:rsidRPr="00F73132">
        <w:rPr>
          <w:rFonts w:ascii="Times New Roman" w:eastAsia="Times New Roman" w:hAnsi="Times New Roman" w:cs="Times New Roman"/>
          <w:color w:val="221F1F"/>
          <w:spacing w:val="29"/>
        </w:rPr>
        <w:t xml:space="preserve"> </w:t>
      </w:r>
      <w:r w:rsidRPr="00F73132">
        <w:rPr>
          <w:rFonts w:ascii="Times New Roman" w:eastAsia="Times New Roman" w:hAnsi="Times New Roman" w:cs="Times New Roman"/>
          <w:color w:val="221F1F"/>
        </w:rPr>
        <w:t>physical</w:t>
      </w:r>
      <w:r w:rsidRPr="00F73132">
        <w:rPr>
          <w:rFonts w:ascii="Times New Roman" w:eastAsia="Times New Roman" w:hAnsi="Times New Roman" w:cs="Times New Roman"/>
          <w:color w:val="221F1F"/>
          <w:spacing w:val="26"/>
        </w:rPr>
        <w:t xml:space="preserve"> </w:t>
      </w:r>
      <w:r w:rsidRPr="00F73132">
        <w:rPr>
          <w:rFonts w:ascii="Times New Roman" w:eastAsia="Times New Roman" w:hAnsi="Times New Roman" w:cs="Times New Roman"/>
          <w:color w:val="221F1F"/>
        </w:rPr>
        <w:t>activity</w:t>
      </w:r>
      <w:r w:rsidRPr="00F73132">
        <w:rPr>
          <w:rFonts w:ascii="Times New Roman" w:eastAsia="Times New Roman" w:hAnsi="Times New Roman" w:cs="Times New Roman"/>
          <w:color w:val="221F1F"/>
          <w:spacing w:val="30"/>
        </w:rPr>
        <w:t xml:space="preserve"> </w:t>
      </w:r>
      <w:r w:rsidRPr="00F73132">
        <w:rPr>
          <w:rFonts w:ascii="Times New Roman" w:eastAsia="Times New Roman" w:hAnsi="Times New Roman" w:cs="Times New Roman"/>
          <w:color w:val="221F1F"/>
        </w:rPr>
        <w:t>levels.</w:t>
      </w:r>
      <w:r w:rsidRPr="00F73132">
        <w:rPr>
          <w:rFonts w:ascii="Times New Roman" w:eastAsia="Times New Roman" w:hAnsi="Times New Roman" w:cs="Times New Roman"/>
          <w:color w:val="221F1F"/>
          <w:spacing w:val="31"/>
        </w:rPr>
        <w:t xml:space="preserve"> </w:t>
      </w:r>
      <w:r w:rsidRPr="00F73132">
        <w:rPr>
          <w:rFonts w:ascii="Times New Roman" w:eastAsia="Times New Roman" w:hAnsi="Times New Roman" w:cs="Times New Roman"/>
          <w:color w:val="221F1F"/>
          <w:spacing w:val="-3"/>
          <w:w w:val="114"/>
        </w:rPr>
        <w:t>J</w:t>
      </w:r>
      <w:r w:rsidRPr="00F73132">
        <w:rPr>
          <w:rFonts w:ascii="Times New Roman" w:eastAsia="Times New Roman" w:hAnsi="Times New Roman" w:cs="Times New Roman"/>
          <w:color w:val="221F1F"/>
          <w:w w:val="104"/>
        </w:rPr>
        <w:t xml:space="preserve">ournal </w:t>
      </w:r>
      <w:r w:rsidRPr="00F73132">
        <w:rPr>
          <w:rFonts w:ascii="Times New Roman" w:eastAsia="Times New Roman" w:hAnsi="Times New Roman" w:cs="Times New Roman"/>
          <w:color w:val="221F1F"/>
        </w:rPr>
        <w:t>of</w:t>
      </w:r>
      <w:r w:rsidRPr="00F73132">
        <w:rPr>
          <w:rFonts w:ascii="Times New Roman" w:eastAsia="Times New Roman" w:hAnsi="Times New Roman" w:cs="Times New Roman"/>
          <w:color w:val="221F1F"/>
          <w:spacing w:val="-2"/>
        </w:rPr>
        <w:t xml:space="preserve"> </w:t>
      </w:r>
      <w:r w:rsidRPr="00F73132">
        <w:rPr>
          <w:rFonts w:ascii="Times New Roman" w:eastAsia="Times New Roman" w:hAnsi="Times New Roman" w:cs="Times New Roman"/>
          <w:color w:val="221F1F"/>
          <w:spacing w:val="-13"/>
        </w:rPr>
        <w:t>T</w:t>
      </w:r>
      <w:r w:rsidRPr="00F73132">
        <w:rPr>
          <w:rFonts w:ascii="Times New Roman" w:eastAsia="Times New Roman" w:hAnsi="Times New Roman" w:cs="Times New Roman"/>
          <w:color w:val="221F1F"/>
        </w:rPr>
        <w:t>ea</w:t>
      </w:r>
      <w:r w:rsidRPr="00F73132">
        <w:rPr>
          <w:rFonts w:ascii="Times New Roman" w:eastAsia="Times New Roman" w:hAnsi="Times New Roman" w:cs="Times New Roman"/>
          <w:color w:val="221F1F"/>
          <w:spacing w:val="-2"/>
        </w:rPr>
        <w:t>c</w:t>
      </w:r>
      <w:r w:rsidRPr="00F73132">
        <w:rPr>
          <w:rFonts w:ascii="Times New Roman" w:eastAsia="Times New Roman" w:hAnsi="Times New Roman" w:cs="Times New Roman"/>
          <w:color w:val="221F1F"/>
        </w:rPr>
        <w:t>hing</w:t>
      </w:r>
      <w:r w:rsidRPr="00F73132">
        <w:rPr>
          <w:rFonts w:ascii="Times New Roman" w:eastAsia="Times New Roman" w:hAnsi="Times New Roman" w:cs="Times New Roman"/>
          <w:color w:val="221F1F"/>
          <w:spacing w:val="3"/>
        </w:rPr>
        <w:t xml:space="preserve"> </w:t>
      </w:r>
      <w:r w:rsidRPr="00F73132">
        <w:rPr>
          <w:rFonts w:ascii="Times New Roman" w:eastAsia="Times New Roman" w:hAnsi="Times New Roman" w:cs="Times New Roman"/>
          <w:color w:val="221F1F"/>
        </w:rPr>
        <w:t>in</w:t>
      </w:r>
      <w:r w:rsidRPr="00F73132">
        <w:rPr>
          <w:rFonts w:ascii="Times New Roman" w:eastAsia="Times New Roman" w:hAnsi="Times New Roman" w:cs="Times New Roman"/>
          <w:color w:val="221F1F"/>
          <w:spacing w:val="8"/>
        </w:rPr>
        <w:t xml:space="preserve"> </w:t>
      </w:r>
      <w:r w:rsidRPr="00F73132">
        <w:rPr>
          <w:rFonts w:ascii="Times New Roman" w:eastAsia="Times New Roman" w:hAnsi="Times New Roman" w:cs="Times New Roman"/>
          <w:color w:val="221F1F"/>
        </w:rPr>
        <w:t>Physical</w:t>
      </w:r>
      <w:r w:rsidRPr="00F73132">
        <w:rPr>
          <w:rFonts w:ascii="Times New Roman" w:eastAsia="Times New Roman" w:hAnsi="Times New Roman" w:cs="Times New Roman"/>
          <w:color w:val="221F1F"/>
          <w:spacing w:val="12"/>
        </w:rPr>
        <w:t xml:space="preserve"> </w:t>
      </w:r>
      <w:r w:rsidRPr="00F73132">
        <w:rPr>
          <w:rFonts w:ascii="Times New Roman" w:eastAsia="Times New Roman" w:hAnsi="Times New Roman" w:cs="Times New Roman"/>
          <w:color w:val="221F1F"/>
        </w:rPr>
        <w:t>Educatio</w:t>
      </w:r>
      <w:r w:rsidRPr="00F73132">
        <w:rPr>
          <w:rFonts w:ascii="Times New Roman" w:eastAsia="Times New Roman" w:hAnsi="Times New Roman" w:cs="Times New Roman"/>
          <w:color w:val="221F1F"/>
          <w:spacing w:val="-2"/>
        </w:rPr>
        <w:t>n</w:t>
      </w:r>
      <w:r w:rsidRPr="00F73132">
        <w:rPr>
          <w:rFonts w:ascii="Times New Roman" w:eastAsia="Times New Roman" w:hAnsi="Times New Roman" w:cs="Times New Roman"/>
          <w:color w:val="221F1F"/>
        </w:rPr>
        <w:t>,</w:t>
      </w:r>
      <w:r w:rsidRPr="00F73132">
        <w:rPr>
          <w:rFonts w:ascii="Times New Roman" w:eastAsia="Times New Roman" w:hAnsi="Times New Roman" w:cs="Times New Roman"/>
          <w:color w:val="221F1F"/>
          <w:spacing w:val="13"/>
        </w:rPr>
        <w:t xml:space="preserve"> </w:t>
      </w:r>
      <w:r w:rsidRPr="00F73132">
        <w:rPr>
          <w:rFonts w:ascii="Times New Roman" w:eastAsia="Times New Roman" w:hAnsi="Times New Roman" w:cs="Times New Roman"/>
          <w:color w:val="221F1F"/>
        </w:rPr>
        <w:t>32,</w:t>
      </w:r>
      <w:r w:rsidRPr="00F73132">
        <w:rPr>
          <w:rFonts w:ascii="Times New Roman" w:eastAsia="Times New Roman" w:hAnsi="Times New Roman" w:cs="Times New Roman"/>
          <w:color w:val="221F1F"/>
          <w:spacing w:val="5"/>
        </w:rPr>
        <w:t xml:space="preserve"> </w:t>
      </w:r>
      <w:r w:rsidRPr="00F73132">
        <w:rPr>
          <w:rFonts w:ascii="Times New Roman" w:eastAsia="Times New Roman" w:hAnsi="Times New Roman" w:cs="Times New Roman"/>
          <w:color w:val="221F1F"/>
          <w:w w:val="99"/>
        </w:rPr>
        <w:t>321</w:t>
      </w:r>
      <w:r w:rsidRPr="00F73132">
        <w:rPr>
          <w:rFonts w:ascii="Times New Roman" w:eastAsia="Times New Roman" w:hAnsi="Times New Roman" w:cs="Times New Roman"/>
          <w:color w:val="221F1F"/>
          <w:spacing w:val="-25"/>
        </w:rPr>
        <w:t xml:space="preserve"> </w:t>
      </w:r>
      <w:r w:rsidRPr="00F73132">
        <w:rPr>
          <w:rFonts w:ascii="Times New Roman" w:eastAsia="Times New Roman" w:hAnsi="Times New Roman" w:cs="Times New Roman"/>
          <w:color w:val="221F1F"/>
          <w:w w:val="99"/>
        </w:rPr>
        <w:t>–</w:t>
      </w:r>
      <w:r w:rsidRPr="00F73132">
        <w:rPr>
          <w:rFonts w:ascii="Times New Roman" w:eastAsia="Times New Roman" w:hAnsi="Times New Roman" w:cs="Times New Roman"/>
          <w:color w:val="221F1F"/>
          <w:spacing w:val="-24"/>
        </w:rPr>
        <w:t xml:space="preserve"> </w:t>
      </w:r>
      <w:r w:rsidRPr="00F73132">
        <w:rPr>
          <w:rFonts w:ascii="Times New Roman" w:eastAsia="Times New Roman" w:hAnsi="Times New Roman" w:cs="Times New Roman"/>
          <w:color w:val="221F1F"/>
        </w:rPr>
        <w:t>334.</w:t>
      </w:r>
    </w:p>
    <w:p w:rsidR="00F73132" w:rsidRDefault="00F73132" w:rsidP="0037511D">
      <w:pPr>
        <w:spacing w:after="0" w:line="240" w:lineRule="auto"/>
        <w:ind w:left="709" w:hanging="709"/>
        <w:rPr>
          <w:rFonts w:ascii="Times New Roman" w:eastAsia="Times New Roman" w:hAnsi="Times New Roman" w:cs="Times New Roman"/>
          <w:color w:val="221F1F"/>
          <w:sz w:val="16"/>
          <w:szCs w:val="16"/>
        </w:rPr>
      </w:pP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u w:val="single"/>
          <w:lang w:eastAsia="id-ID"/>
        </w:rPr>
        <w:t>Website</w:t>
      </w:r>
    </w:p>
    <w:p w:rsidR="00CE4F1B" w:rsidRDefault="00CE4F1B" w:rsidP="0037511D">
      <w:pPr>
        <w:spacing w:after="0" w:line="240" w:lineRule="auto"/>
        <w:ind w:left="709" w:hanging="709"/>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Australian Bureau of Statistics. 2013. </w:t>
      </w:r>
      <w:r w:rsidRPr="009D388A">
        <w:rPr>
          <w:rFonts w:ascii="Times New Roman" w:eastAsia="Times New Roman" w:hAnsi="Times New Roman" w:cs="Times New Roman"/>
          <w:i/>
          <w:iCs/>
          <w:lang w:eastAsia="id-ID"/>
        </w:rPr>
        <w:t>2010 Census of Population and Housing: Northern</w:t>
      </w:r>
      <w:r w:rsidRPr="009D388A">
        <w:rPr>
          <w:rFonts w:ascii="Times New Roman" w:eastAsia="Times New Roman" w:hAnsi="Times New Roman" w:cs="Times New Roman"/>
          <w:lang w:eastAsia="id-ID"/>
        </w:rPr>
        <w:t xml:space="preserve"> </w:t>
      </w:r>
      <w:r w:rsidRPr="009D388A">
        <w:rPr>
          <w:rFonts w:ascii="Times New Roman" w:eastAsia="Times New Roman" w:hAnsi="Times New Roman" w:cs="Times New Roman"/>
          <w:i/>
          <w:iCs/>
          <w:lang w:eastAsia="id-ID"/>
        </w:rPr>
        <w:t>(Statistical Division) Queensland</w:t>
      </w:r>
      <w:r w:rsidRPr="009D388A">
        <w:rPr>
          <w:rFonts w:ascii="Times New Roman" w:eastAsia="Times New Roman" w:hAnsi="Times New Roman" w:cs="Times New Roman"/>
          <w:lang w:eastAsia="id-ID"/>
        </w:rPr>
        <w:t xml:space="preserve">. Diunduh tanggal 19 Agustus 2016, </w:t>
      </w:r>
      <w:hyperlink r:id="rId5" w:history="1">
        <w:r w:rsidRPr="009D388A">
          <w:rPr>
            <w:rFonts w:ascii="Times New Roman" w:eastAsia="Times New Roman" w:hAnsi="Times New Roman" w:cs="Times New Roman"/>
            <w:color w:val="0000FF"/>
            <w:u w:val="single"/>
            <w:lang w:eastAsia="id-ID"/>
          </w:rPr>
          <w:t> http://www.abs.gov.au</w:t>
        </w:r>
      </w:hyperlink>
      <w:r w:rsidRPr="009D388A">
        <w:rPr>
          <w:rFonts w:ascii="Times New Roman" w:eastAsia="Times New Roman" w:hAnsi="Times New Roman" w:cs="Times New Roman"/>
          <w:lang w:eastAsia="id-ID"/>
        </w:rPr>
        <w:t>.</w:t>
      </w:r>
    </w:p>
    <w:p w:rsidR="00F73132" w:rsidRPr="009D388A" w:rsidRDefault="00F73132" w:rsidP="0037511D">
      <w:pPr>
        <w:spacing w:after="0" w:line="240" w:lineRule="auto"/>
        <w:ind w:left="709" w:hanging="709"/>
        <w:rPr>
          <w:rFonts w:ascii="Times New Roman" w:eastAsia="Times New Roman" w:hAnsi="Times New Roman" w:cs="Times New Roman"/>
          <w:lang w:eastAsia="id-ID"/>
        </w:rPr>
      </w:pPr>
    </w:p>
    <w:p w:rsidR="00CE4F1B" w:rsidRDefault="00CE4F1B" w:rsidP="0037511D">
      <w:pPr>
        <w:spacing w:after="0" w:line="240" w:lineRule="auto"/>
        <w:ind w:left="709" w:hanging="709"/>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Bond, T. 2014. </w:t>
      </w:r>
      <w:r w:rsidRPr="009D388A">
        <w:rPr>
          <w:rFonts w:ascii="Times New Roman" w:eastAsia="Times New Roman" w:hAnsi="Times New Roman" w:cs="Times New Roman"/>
          <w:i/>
          <w:iCs/>
          <w:lang w:eastAsia="id-ID"/>
        </w:rPr>
        <w:t>ED1401: Childhood and Adolescence, week 12 notes.</w:t>
      </w:r>
      <w:r w:rsidRPr="009D388A">
        <w:rPr>
          <w:rFonts w:ascii="Times New Roman" w:eastAsia="Times New Roman" w:hAnsi="Times New Roman" w:cs="Times New Roman"/>
          <w:lang w:eastAsia="id-ID"/>
        </w:rPr>
        <w:t xml:space="preserve"> Diunduh tanggal 25 Februari 2017, </w:t>
      </w:r>
      <w:hyperlink r:id="rId6" w:history="1">
        <w:r w:rsidR="00F73132" w:rsidRPr="00080909">
          <w:rPr>
            <w:rStyle w:val="Hyperlink"/>
            <w:rFonts w:ascii="Times New Roman" w:eastAsia="Times New Roman" w:hAnsi="Times New Roman" w:cs="Times New Roman"/>
            <w:lang w:eastAsia="id-ID"/>
          </w:rPr>
          <w:t>http://learnjcu2004.jcu.edu.au</w:t>
        </w:r>
      </w:hyperlink>
      <w:r w:rsidRPr="009D388A">
        <w:rPr>
          <w:rFonts w:ascii="Times New Roman" w:eastAsia="Times New Roman" w:hAnsi="Times New Roman" w:cs="Times New Roman"/>
          <w:lang w:eastAsia="id-ID"/>
        </w:rPr>
        <w:t>.</w:t>
      </w:r>
    </w:p>
    <w:p w:rsidR="00F73132" w:rsidRDefault="00F73132" w:rsidP="0037511D">
      <w:pPr>
        <w:spacing w:after="0" w:line="240" w:lineRule="auto"/>
        <w:ind w:left="709" w:hanging="709"/>
        <w:rPr>
          <w:rFonts w:ascii="Times New Roman" w:eastAsia="Times New Roman" w:hAnsi="Times New Roman" w:cs="Times New Roman"/>
          <w:lang w:eastAsia="id-ID"/>
        </w:rPr>
      </w:pPr>
    </w:p>
    <w:p w:rsidR="00F73132" w:rsidRPr="00F73132" w:rsidRDefault="00F73132" w:rsidP="00F73132">
      <w:pPr>
        <w:ind w:left="709" w:right="83" w:hanging="609"/>
        <w:jc w:val="both"/>
        <w:rPr>
          <w:rFonts w:ascii="Times New Roman" w:hAnsi="Times New Roman" w:cs="Times New Roman"/>
        </w:rPr>
      </w:pPr>
      <w:r w:rsidRPr="00F73132">
        <w:rPr>
          <w:rFonts w:ascii="Times New Roman" w:hAnsi="Times New Roman" w:cs="Times New Roman"/>
        </w:rPr>
        <w:t>U</w:t>
      </w:r>
      <w:r w:rsidRPr="00F73132">
        <w:rPr>
          <w:rFonts w:ascii="Times New Roman" w:hAnsi="Times New Roman" w:cs="Times New Roman"/>
          <w:spacing w:val="1"/>
        </w:rPr>
        <w:t>z</w:t>
      </w:r>
      <w:r w:rsidRPr="00F73132">
        <w:rPr>
          <w:rFonts w:ascii="Times New Roman" w:hAnsi="Times New Roman" w:cs="Times New Roman"/>
        </w:rPr>
        <w:t>un</w:t>
      </w:r>
      <w:r w:rsidRPr="00F73132">
        <w:rPr>
          <w:rFonts w:ascii="Times New Roman" w:hAnsi="Times New Roman" w:cs="Times New Roman"/>
          <w:spacing w:val="17"/>
        </w:rPr>
        <w:t xml:space="preserve"> </w:t>
      </w:r>
      <w:r w:rsidRPr="00F73132">
        <w:rPr>
          <w:rFonts w:ascii="Times New Roman" w:hAnsi="Times New Roman" w:cs="Times New Roman"/>
        </w:rPr>
        <w:t>A.</w:t>
      </w:r>
      <w:r w:rsidRPr="00F73132">
        <w:rPr>
          <w:rFonts w:ascii="Times New Roman" w:hAnsi="Times New Roman" w:cs="Times New Roman"/>
          <w:spacing w:val="16"/>
        </w:rPr>
        <w:t xml:space="preserve"> </w:t>
      </w:r>
      <w:r w:rsidRPr="00F73132">
        <w:rPr>
          <w:rFonts w:ascii="Times New Roman" w:hAnsi="Times New Roman" w:cs="Times New Roman"/>
        </w:rPr>
        <w:t>The</w:t>
      </w:r>
      <w:r w:rsidRPr="00F73132">
        <w:rPr>
          <w:rFonts w:ascii="Times New Roman" w:hAnsi="Times New Roman" w:cs="Times New Roman"/>
          <w:spacing w:val="15"/>
        </w:rPr>
        <w:t xml:space="preserve"> </w:t>
      </w:r>
      <w:r w:rsidRPr="00F73132">
        <w:rPr>
          <w:rFonts w:ascii="Times New Roman" w:hAnsi="Times New Roman" w:cs="Times New Roman"/>
          <w:spacing w:val="-1"/>
        </w:rPr>
        <w:t>ac</w:t>
      </w:r>
      <w:r w:rsidRPr="00F73132">
        <w:rPr>
          <w:rFonts w:ascii="Times New Roman" w:hAnsi="Times New Roman" w:cs="Times New Roman"/>
        </w:rPr>
        <w:t>ute</w:t>
      </w:r>
      <w:r w:rsidRPr="00F73132">
        <w:rPr>
          <w:rFonts w:ascii="Times New Roman" w:hAnsi="Times New Roman" w:cs="Times New Roman"/>
          <w:spacing w:val="16"/>
        </w:rPr>
        <w:t xml:space="preserve"> </w:t>
      </w:r>
      <w:r w:rsidRPr="00F73132">
        <w:rPr>
          <w:rFonts w:ascii="Times New Roman" w:hAnsi="Times New Roman" w:cs="Times New Roman"/>
          <w:spacing w:val="-1"/>
        </w:rPr>
        <w:t>e</w:t>
      </w:r>
      <w:r w:rsidRPr="00F73132">
        <w:rPr>
          <w:rFonts w:ascii="Times New Roman" w:hAnsi="Times New Roman" w:cs="Times New Roman"/>
          <w:spacing w:val="1"/>
        </w:rPr>
        <w:t>f</w:t>
      </w:r>
      <w:r w:rsidRPr="00F73132">
        <w:rPr>
          <w:rFonts w:ascii="Times New Roman" w:hAnsi="Times New Roman" w:cs="Times New Roman"/>
        </w:rPr>
        <w:t>f</w:t>
      </w:r>
      <w:r w:rsidRPr="00F73132">
        <w:rPr>
          <w:rFonts w:ascii="Times New Roman" w:hAnsi="Times New Roman" w:cs="Times New Roman"/>
          <w:spacing w:val="-2"/>
        </w:rPr>
        <w:t>e</w:t>
      </w:r>
      <w:r w:rsidRPr="00F73132">
        <w:rPr>
          <w:rFonts w:ascii="Times New Roman" w:hAnsi="Times New Roman" w:cs="Times New Roman"/>
          <w:spacing w:val="-1"/>
        </w:rPr>
        <w:t>c</w:t>
      </w:r>
      <w:r w:rsidRPr="00F73132">
        <w:rPr>
          <w:rFonts w:ascii="Times New Roman" w:hAnsi="Times New Roman" w:cs="Times New Roman"/>
        </w:rPr>
        <w:t>t</w:t>
      </w:r>
      <w:r w:rsidRPr="00F73132">
        <w:rPr>
          <w:rFonts w:ascii="Times New Roman" w:hAnsi="Times New Roman" w:cs="Times New Roman"/>
          <w:spacing w:val="17"/>
        </w:rPr>
        <w:t xml:space="preserve"> </w:t>
      </w:r>
      <w:r w:rsidRPr="00F73132">
        <w:rPr>
          <w:rFonts w:ascii="Times New Roman" w:hAnsi="Times New Roman" w:cs="Times New Roman"/>
        </w:rPr>
        <w:t>of</w:t>
      </w:r>
      <w:r w:rsidRPr="00F73132">
        <w:rPr>
          <w:rFonts w:ascii="Times New Roman" w:hAnsi="Times New Roman" w:cs="Times New Roman"/>
          <w:spacing w:val="16"/>
        </w:rPr>
        <w:t xml:space="preserve"> </w:t>
      </w:r>
      <w:r w:rsidRPr="00F73132">
        <w:rPr>
          <w:rFonts w:ascii="Times New Roman" w:hAnsi="Times New Roman" w:cs="Times New Roman"/>
        </w:rPr>
        <w:t>ma</w:t>
      </w:r>
      <w:r w:rsidRPr="00F73132">
        <w:rPr>
          <w:rFonts w:ascii="Times New Roman" w:hAnsi="Times New Roman" w:cs="Times New Roman"/>
          <w:spacing w:val="2"/>
        </w:rPr>
        <w:t>x</w:t>
      </w:r>
      <w:r w:rsidRPr="00F73132">
        <w:rPr>
          <w:rFonts w:ascii="Times New Roman" w:hAnsi="Times New Roman" w:cs="Times New Roman"/>
        </w:rPr>
        <w:t>i</w:t>
      </w:r>
      <w:r w:rsidRPr="00F73132">
        <w:rPr>
          <w:rFonts w:ascii="Times New Roman" w:hAnsi="Times New Roman" w:cs="Times New Roman"/>
          <w:spacing w:val="1"/>
        </w:rPr>
        <w:t>m</w:t>
      </w:r>
      <w:r w:rsidRPr="00F73132">
        <w:rPr>
          <w:rFonts w:ascii="Times New Roman" w:hAnsi="Times New Roman" w:cs="Times New Roman"/>
          <w:spacing w:val="-1"/>
        </w:rPr>
        <w:t>a</w:t>
      </w:r>
      <w:r w:rsidRPr="00F73132">
        <w:rPr>
          <w:rFonts w:ascii="Times New Roman" w:hAnsi="Times New Roman" w:cs="Times New Roman"/>
        </w:rPr>
        <w:t>l</w:t>
      </w:r>
      <w:r w:rsidRPr="00F73132">
        <w:rPr>
          <w:rFonts w:ascii="Times New Roman" w:hAnsi="Times New Roman" w:cs="Times New Roman"/>
          <w:spacing w:val="17"/>
        </w:rPr>
        <w:t xml:space="preserve"> </w:t>
      </w:r>
      <w:r w:rsidRPr="00F73132">
        <w:rPr>
          <w:rFonts w:ascii="Times New Roman" w:hAnsi="Times New Roman" w:cs="Times New Roman"/>
        </w:rPr>
        <w:t>str</w:t>
      </w:r>
      <w:r w:rsidRPr="00F73132">
        <w:rPr>
          <w:rFonts w:ascii="Times New Roman" w:hAnsi="Times New Roman" w:cs="Times New Roman"/>
          <w:spacing w:val="-1"/>
        </w:rPr>
        <w:t>e</w:t>
      </w:r>
      <w:r w:rsidRPr="00F73132">
        <w:rPr>
          <w:rFonts w:ascii="Times New Roman" w:hAnsi="Times New Roman" w:cs="Times New Roman"/>
        </w:rPr>
        <w:t>n</w:t>
      </w:r>
      <w:r w:rsidRPr="00F73132">
        <w:rPr>
          <w:rFonts w:ascii="Times New Roman" w:hAnsi="Times New Roman" w:cs="Times New Roman"/>
          <w:spacing w:val="-2"/>
        </w:rPr>
        <w:t>g</w:t>
      </w:r>
      <w:r w:rsidRPr="00F73132">
        <w:rPr>
          <w:rFonts w:ascii="Times New Roman" w:hAnsi="Times New Roman" w:cs="Times New Roman"/>
        </w:rPr>
        <w:t>th,</w:t>
      </w:r>
      <w:r w:rsidRPr="00F73132">
        <w:rPr>
          <w:rFonts w:ascii="Times New Roman" w:hAnsi="Times New Roman" w:cs="Times New Roman"/>
          <w:spacing w:val="17"/>
        </w:rPr>
        <w:t xml:space="preserve"> </w:t>
      </w:r>
      <w:r w:rsidRPr="00F73132">
        <w:rPr>
          <w:rFonts w:ascii="Times New Roman" w:hAnsi="Times New Roman" w:cs="Times New Roman"/>
        </w:rPr>
        <w:t>pow</w:t>
      </w:r>
      <w:r w:rsidRPr="00F73132">
        <w:rPr>
          <w:rFonts w:ascii="Times New Roman" w:hAnsi="Times New Roman" w:cs="Times New Roman"/>
          <w:spacing w:val="-1"/>
        </w:rPr>
        <w:t>e</w:t>
      </w:r>
      <w:r w:rsidRPr="00F73132">
        <w:rPr>
          <w:rFonts w:ascii="Times New Roman" w:hAnsi="Times New Roman" w:cs="Times New Roman"/>
        </w:rPr>
        <w:t>r</w:t>
      </w:r>
      <w:r w:rsidRPr="00F73132">
        <w:rPr>
          <w:rFonts w:ascii="Times New Roman" w:hAnsi="Times New Roman" w:cs="Times New Roman"/>
          <w:spacing w:val="16"/>
        </w:rPr>
        <w:t xml:space="preserve"> </w:t>
      </w:r>
      <w:r w:rsidRPr="00F73132">
        <w:rPr>
          <w:rFonts w:ascii="Times New Roman" w:hAnsi="Times New Roman" w:cs="Times New Roman"/>
          <w:spacing w:val="-1"/>
        </w:rPr>
        <w:t>e</w:t>
      </w:r>
      <w:r w:rsidRPr="00F73132">
        <w:rPr>
          <w:rFonts w:ascii="Times New Roman" w:hAnsi="Times New Roman" w:cs="Times New Roman"/>
        </w:rPr>
        <w:t>ndur</w:t>
      </w:r>
      <w:r w:rsidRPr="00F73132">
        <w:rPr>
          <w:rFonts w:ascii="Times New Roman" w:hAnsi="Times New Roman" w:cs="Times New Roman"/>
          <w:spacing w:val="-2"/>
        </w:rPr>
        <w:t>a</w:t>
      </w:r>
      <w:r w:rsidRPr="00F73132">
        <w:rPr>
          <w:rFonts w:ascii="Times New Roman" w:hAnsi="Times New Roman" w:cs="Times New Roman"/>
          <w:spacing w:val="2"/>
        </w:rPr>
        <w:t>n</w:t>
      </w:r>
      <w:r w:rsidRPr="00F73132">
        <w:rPr>
          <w:rFonts w:ascii="Times New Roman" w:hAnsi="Times New Roman" w:cs="Times New Roman"/>
          <w:spacing w:val="-1"/>
        </w:rPr>
        <w:t>c</w:t>
      </w:r>
      <w:r w:rsidRPr="00F73132">
        <w:rPr>
          <w:rFonts w:ascii="Times New Roman" w:hAnsi="Times New Roman" w:cs="Times New Roman"/>
        </w:rPr>
        <w:t>e</w:t>
      </w:r>
      <w:r w:rsidRPr="00F73132">
        <w:rPr>
          <w:rFonts w:ascii="Times New Roman" w:hAnsi="Times New Roman" w:cs="Times New Roman"/>
          <w:spacing w:val="16"/>
        </w:rPr>
        <w:t xml:space="preserve"> </w:t>
      </w:r>
      <w:r w:rsidRPr="00F73132">
        <w:rPr>
          <w:rFonts w:ascii="Times New Roman" w:hAnsi="Times New Roman" w:cs="Times New Roman"/>
          <w:spacing w:val="-1"/>
        </w:rPr>
        <w:t>a</w:t>
      </w:r>
      <w:r w:rsidRPr="00F73132">
        <w:rPr>
          <w:rFonts w:ascii="Times New Roman" w:hAnsi="Times New Roman" w:cs="Times New Roman"/>
        </w:rPr>
        <w:t>nd</w:t>
      </w:r>
      <w:r w:rsidRPr="00F73132">
        <w:rPr>
          <w:rFonts w:ascii="Times New Roman" w:hAnsi="Times New Roman" w:cs="Times New Roman"/>
          <w:spacing w:val="17"/>
        </w:rPr>
        <w:t xml:space="preserve"> </w:t>
      </w:r>
      <w:r w:rsidRPr="00F73132">
        <w:rPr>
          <w:rFonts w:ascii="Times New Roman" w:hAnsi="Times New Roman" w:cs="Times New Roman"/>
          <w:spacing w:val="3"/>
        </w:rPr>
        <w:t>i</w:t>
      </w:r>
      <w:r w:rsidRPr="00F73132">
        <w:rPr>
          <w:rFonts w:ascii="Times New Roman" w:hAnsi="Times New Roman" w:cs="Times New Roman"/>
        </w:rPr>
        <w:t>nte</w:t>
      </w:r>
      <w:r w:rsidRPr="00F73132">
        <w:rPr>
          <w:rFonts w:ascii="Times New Roman" w:hAnsi="Times New Roman" w:cs="Times New Roman"/>
          <w:spacing w:val="-1"/>
        </w:rPr>
        <w:t>r</w:t>
      </w:r>
      <w:r w:rsidRPr="00F73132">
        <w:rPr>
          <w:rFonts w:ascii="Times New Roman" w:hAnsi="Times New Roman" w:cs="Times New Roman"/>
        </w:rPr>
        <w:t>v</w:t>
      </w:r>
      <w:r w:rsidRPr="00F73132">
        <w:rPr>
          <w:rFonts w:ascii="Times New Roman" w:hAnsi="Times New Roman" w:cs="Times New Roman"/>
          <w:spacing w:val="-1"/>
        </w:rPr>
        <w:t>a</w:t>
      </w:r>
      <w:r w:rsidRPr="00F73132">
        <w:rPr>
          <w:rFonts w:ascii="Times New Roman" w:hAnsi="Times New Roman" w:cs="Times New Roman"/>
        </w:rPr>
        <w:t>l</w:t>
      </w:r>
      <w:r w:rsidRPr="00F73132">
        <w:rPr>
          <w:rFonts w:ascii="Times New Roman" w:hAnsi="Times New Roman" w:cs="Times New Roman"/>
          <w:spacing w:val="17"/>
        </w:rPr>
        <w:t xml:space="preserve"> </w:t>
      </w:r>
      <w:r w:rsidRPr="00F73132">
        <w:rPr>
          <w:rFonts w:ascii="Times New Roman" w:hAnsi="Times New Roman" w:cs="Times New Roman"/>
        </w:rPr>
        <w:t>run</w:t>
      </w:r>
      <w:r w:rsidRPr="00F73132">
        <w:rPr>
          <w:rFonts w:ascii="Times New Roman" w:hAnsi="Times New Roman" w:cs="Times New Roman"/>
          <w:spacing w:val="16"/>
        </w:rPr>
        <w:t xml:space="preserve"> </w:t>
      </w:r>
      <w:r w:rsidRPr="00F73132">
        <w:rPr>
          <w:rFonts w:ascii="Times New Roman" w:hAnsi="Times New Roman" w:cs="Times New Roman"/>
        </w:rPr>
        <w:t>tr</w:t>
      </w:r>
      <w:r w:rsidRPr="00F73132">
        <w:rPr>
          <w:rFonts w:ascii="Times New Roman" w:hAnsi="Times New Roman" w:cs="Times New Roman"/>
          <w:spacing w:val="-1"/>
        </w:rPr>
        <w:t>a</w:t>
      </w:r>
      <w:r w:rsidRPr="00F73132">
        <w:rPr>
          <w:rFonts w:ascii="Times New Roman" w:hAnsi="Times New Roman" w:cs="Times New Roman"/>
        </w:rPr>
        <w:t>in</w:t>
      </w:r>
      <w:r w:rsidRPr="00F73132">
        <w:rPr>
          <w:rFonts w:ascii="Times New Roman" w:hAnsi="Times New Roman" w:cs="Times New Roman"/>
          <w:spacing w:val="1"/>
        </w:rPr>
        <w:t>i</w:t>
      </w:r>
      <w:r w:rsidRPr="00F73132">
        <w:rPr>
          <w:rFonts w:ascii="Times New Roman" w:hAnsi="Times New Roman" w:cs="Times New Roman"/>
        </w:rPr>
        <w:t>ng on lev</w:t>
      </w:r>
      <w:r w:rsidRPr="00F73132">
        <w:rPr>
          <w:rFonts w:ascii="Times New Roman" w:hAnsi="Times New Roman" w:cs="Times New Roman"/>
          <w:spacing w:val="-1"/>
        </w:rPr>
        <w:t>e</w:t>
      </w:r>
      <w:r w:rsidRPr="00F73132">
        <w:rPr>
          <w:rFonts w:ascii="Times New Roman" w:hAnsi="Times New Roman" w:cs="Times New Roman"/>
        </w:rPr>
        <w:t>ls of some</w:t>
      </w:r>
      <w:r w:rsidRPr="00F73132">
        <w:rPr>
          <w:rFonts w:ascii="Times New Roman" w:hAnsi="Times New Roman" w:cs="Times New Roman"/>
          <w:spacing w:val="-1"/>
        </w:rPr>
        <w:t xml:space="preserve"> e</w:t>
      </w:r>
      <w:r w:rsidRPr="00F73132">
        <w:rPr>
          <w:rFonts w:ascii="Times New Roman" w:hAnsi="Times New Roman" w:cs="Times New Roman"/>
        </w:rPr>
        <w:t>lem</w:t>
      </w:r>
      <w:r w:rsidRPr="00F73132">
        <w:rPr>
          <w:rFonts w:ascii="Times New Roman" w:hAnsi="Times New Roman" w:cs="Times New Roman"/>
          <w:spacing w:val="-1"/>
        </w:rPr>
        <w:t>e</w:t>
      </w:r>
      <w:r w:rsidRPr="00F73132">
        <w:rPr>
          <w:rFonts w:ascii="Times New Roman" w:hAnsi="Times New Roman" w:cs="Times New Roman"/>
          <w:spacing w:val="2"/>
        </w:rPr>
        <w:t>n</w:t>
      </w:r>
      <w:r w:rsidRPr="00F73132">
        <w:rPr>
          <w:rFonts w:ascii="Times New Roman" w:hAnsi="Times New Roman" w:cs="Times New Roman"/>
        </w:rPr>
        <w:t xml:space="preserve">ts </w:t>
      </w:r>
      <w:r w:rsidRPr="00F73132">
        <w:rPr>
          <w:rFonts w:ascii="Times New Roman" w:hAnsi="Times New Roman" w:cs="Times New Roman"/>
          <w:spacing w:val="1"/>
        </w:rPr>
        <w:t>i</w:t>
      </w:r>
      <w:r w:rsidRPr="00F73132">
        <w:rPr>
          <w:rFonts w:ascii="Times New Roman" w:hAnsi="Times New Roman" w:cs="Times New Roman"/>
        </w:rPr>
        <w:t xml:space="preserve">n </w:t>
      </w:r>
      <w:r w:rsidRPr="00F73132">
        <w:rPr>
          <w:rFonts w:ascii="Times New Roman" w:hAnsi="Times New Roman" w:cs="Times New Roman"/>
          <w:spacing w:val="-1"/>
        </w:rPr>
        <w:t>e</w:t>
      </w:r>
      <w:r w:rsidRPr="00F73132">
        <w:rPr>
          <w:rFonts w:ascii="Times New Roman" w:hAnsi="Times New Roman" w:cs="Times New Roman"/>
        </w:rPr>
        <w:t>l</w:t>
      </w:r>
      <w:r w:rsidRPr="00F73132">
        <w:rPr>
          <w:rFonts w:ascii="Times New Roman" w:hAnsi="Times New Roman" w:cs="Times New Roman"/>
          <w:spacing w:val="1"/>
        </w:rPr>
        <w:t>i</w:t>
      </w:r>
      <w:r w:rsidRPr="00F73132">
        <w:rPr>
          <w:rFonts w:ascii="Times New Roman" w:hAnsi="Times New Roman" w:cs="Times New Roman"/>
        </w:rPr>
        <w:t>te b</w:t>
      </w:r>
      <w:r w:rsidRPr="00F73132">
        <w:rPr>
          <w:rFonts w:ascii="Times New Roman" w:hAnsi="Times New Roman" w:cs="Times New Roman"/>
          <w:spacing w:val="-1"/>
        </w:rPr>
        <w:t>a</w:t>
      </w:r>
      <w:r w:rsidRPr="00F73132">
        <w:rPr>
          <w:rFonts w:ascii="Times New Roman" w:hAnsi="Times New Roman" w:cs="Times New Roman"/>
        </w:rPr>
        <w:t>sketb</w:t>
      </w:r>
      <w:r w:rsidRPr="00F73132">
        <w:rPr>
          <w:rFonts w:ascii="Times New Roman" w:hAnsi="Times New Roman" w:cs="Times New Roman"/>
          <w:spacing w:val="-1"/>
        </w:rPr>
        <w:t>a</w:t>
      </w:r>
      <w:r w:rsidRPr="00F73132">
        <w:rPr>
          <w:rFonts w:ascii="Times New Roman" w:hAnsi="Times New Roman" w:cs="Times New Roman"/>
        </w:rPr>
        <w:t>ll</w:t>
      </w:r>
      <w:r w:rsidRPr="00F73132">
        <w:rPr>
          <w:rFonts w:ascii="Times New Roman" w:hAnsi="Times New Roman" w:cs="Times New Roman"/>
          <w:spacing w:val="1"/>
        </w:rPr>
        <w:t xml:space="preserve"> </w:t>
      </w:r>
      <w:r w:rsidRPr="00F73132">
        <w:rPr>
          <w:rFonts w:ascii="Times New Roman" w:hAnsi="Times New Roman" w:cs="Times New Roman"/>
        </w:rPr>
        <w:t>pl</w:t>
      </w:r>
      <w:r w:rsidRPr="00F73132">
        <w:rPr>
          <w:rFonts w:ascii="Times New Roman" w:hAnsi="Times New Roman" w:cs="Times New Roman"/>
          <w:spacing w:val="2"/>
        </w:rPr>
        <w:t>a</w:t>
      </w:r>
      <w:r w:rsidRPr="00F73132">
        <w:rPr>
          <w:rFonts w:ascii="Times New Roman" w:hAnsi="Times New Roman" w:cs="Times New Roman"/>
          <w:spacing w:val="-2"/>
        </w:rPr>
        <w:t>y</w:t>
      </w:r>
      <w:r w:rsidRPr="00F73132">
        <w:rPr>
          <w:rFonts w:ascii="Times New Roman" w:hAnsi="Times New Roman" w:cs="Times New Roman"/>
          <w:spacing w:val="-1"/>
        </w:rPr>
        <w:t>e</w:t>
      </w:r>
      <w:r w:rsidRPr="00F73132">
        <w:rPr>
          <w:rFonts w:ascii="Times New Roman" w:hAnsi="Times New Roman" w:cs="Times New Roman"/>
        </w:rPr>
        <w:t>rs.</w:t>
      </w:r>
      <w:r w:rsidRPr="00F73132">
        <w:rPr>
          <w:rFonts w:ascii="Times New Roman" w:hAnsi="Times New Roman" w:cs="Times New Roman"/>
          <w:spacing w:val="2"/>
        </w:rPr>
        <w:t xml:space="preserve"> </w:t>
      </w:r>
      <w:r w:rsidRPr="00F73132">
        <w:rPr>
          <w:rFonts w:ascii="Times New Roman" w:hAnsi="Times New Roman" w:cs="Times New Roman"/>
          <w:spacing w:val="-5"/>
        </w:rPr>
        <w:t>L</w:t>
      </w:r>
      <w:r w:rsidRPr="00F73132">
        <w:rPr>
          <w:rFonts w:ascii="Times New Roman" w:hAnsi="Times New Roman" w:cs="Times New Roman"/>
          <w:spacing w:val="3"/>
        </w:rPr>
        <w:t>i</w:t>
      </w:r>
      <w:r w:rsidRPr="00F73132">
        <w:rPr>
          <w:rFonts w:ascii="Times New Roman" w:hAnsi="Times New Roman" w:cs="Times New Roman"/>
        </w:rPr>
        <w:t>fe</w:t>
      </w:r>
      <w:r w:rsidRPr="00F73132">
        <w:rPr>
          <w:rFonts w:ascii="Times New Roman" w:hAnsi="Times New Roman" w:cs="Times New Roman"/>
          <w:spacing w:val="-2"/>
        </w:rPr>
        <w:t xml:space="preserve"> </w:t>
      </w:r>
      <w:r w:rsidRPr="00F73132">
        <w:rPr>
          <w:rFonts w:ascii="Times New Roman" w:hAnsi="Times New Roman" w:cs="Times New Roman"/>
          <w:spacing w:val="1"/>
        </w:rPr>
        <w:t>S</w:t>
      </w:r>
      <w:r w:rsidRPr="00F73132">
        <w:rPr>
          <w:rFonts w:ascii="Times New Roman" w:hAnsi="Times New Roman" w:cs="Times New Roman"/>
          <w:spacing w:val="-1"/>
        </w:rPr>
        <w:t>c</w:t>
      </w:r>
      <w:r w:rsidRPr="00F73132">
        <w:rPr>
          <w:rFonts w:ascii="Times New Roman" w:hAnsi="Times New Roman" w:cs="Times New Roman"/>
        </w:rPr>
        <w:t xml:space="preserve">i </w:t>
      </w:r>
      <w:r w:rsidRPr="00F73132">
        <w:rPr>
          <w:rFonts w:ascii="Times New Roman" w:hAnsi="Times New Roman" w:cs="Times New Roman"/>
          <w:spacing w:val="3"/>
        </w:rPr>
        <w:t>J</w:t>
      </w:r>
      <w:r w:rsidRPr="00F73132">
        <w:rPr>
          <w:rFonts w:ascii="Times New Roman" w:hAnsi="Times New Roman" w:cs="Times New Roman"/>
        </w:rPr>
        <w:t>. 2013;10</w:t>
      </w:r>
      <w:r w:rsidRPr="00F73132">
        <w:rPr>
          <w:rFonts w:ascii="Times New Roman" w:hAnsi="Times New Roman" w:cs="Times New Roman"/>
          <w:spacing w:val="1"/>
        </w:rPr>
        <w:t>:</w:t>
      </w:r>
      <w:r w:rsidRPr="00F73132">
        <w:rPr>
          <w:rFonts w:ascii="Times New Roman" w:hAnsi="Times New Roman" w:cs="Times New Roman"/>
          <w:spacing w:val="-2"/>
        </w:rPr>
        <w:t>2</w:t>
      </w:r>
      <w:r w:rsidRPr="00F73132">
        <w:rPr>
          <w:rFonts w:ascii="Times New Roman" w:hAnsi="Times New Roman" w:cs="Times New Roman"/>
        </w:rPr>
        <w:t>69</w:t>
      </w:r>
      <w:r w:rsidRPr="00F73132">
        <w:rPr>
          <w:rFonts w:ascii="Times New Roman" w:hAnsi="Times New Roman" w:cs="Times New Roman"/>
          <w:spacing w:val="4"/>
        </w:rPr>
        <w:t>7</w:t>
      </w:r>
      <w:r w:rsidRPr="00F73132">
        <w:rPr>
          <w:rFonts w:ascii="Times New Roman" w:hAnsi="Times New Roman" w:cs="Times New Roman"/>
        </w:rPr>
        <w:t>–701.</w:t>
      </w:r>
    </w:p>
    <w:p w:rsidR="00CE4F1B" w:rsidRPr="009D388A" w:rsidRDefault="00CE4F1B" w:rsidP="004A23EA">
      <w:pPr>
        <w:spacing w:after="0" w:line="240" w:lineRule="auto"/>
        <w:rPr>
          <w:rFonts w:ascii="Times New Roman" w:eastAsia="Times New Roman" w:hAnsi="Times New Roman" w:cs="Times New Roman"/>
          <w:lang w:eastAsia="id-ID"/>
        </w:rPr>
      </w:pP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u w:val="single"/>
          <w:lang w:eastAsia="id-ID"/>
        </w:rPr>
        <w:t>Workshop/Seminar</w:t>
      </w:r>
    </w:p>
    <w:p w:rsidR="00CE4F1B" w:rsidRDefault="00CE4F1B" w:rsidP="0037511D">
      <w:pPr>
        <w:spacing w:after="0" w:line="240" w:lineRule="auto"/>
        <w:ind w:left="709" w:hanging="709"/>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Abbott, K. and J. Seymour. 2017. </w:t>
      </w:r>
      <w:r w:rsidRPr="009D388A">
        <w:rPr>
          <w:rFonts w:ascii="Times New Roman" w:eastAsia="Times New Roman" w:hAnsi="Times New Roman" w:cs="Times New Roman"/>
          <w:i/>
          <w:iCs/>
          <w:lang w:eastAsia="id-ID"/>
        </w:rPr>
        <w:t>Trapping The Papaya Fruit Fly in North Queensland</w:t>
      </w:r>
      <w:r w:rsidRPr="009D388A">
        <w:rPr>
          <w:rFonts w:ascii="Times New Roman" w:eastAsia="Times New Roman" w:hAnsi="Times New Roman" w:cs="Times New Roman"/>
          <w:lang w:eastAsia="id-ID"/>
        </w:rPr>
        <w:t>. Paper presented at the Australian Entomological Society Conference, Melbourne.</w:t>
      </w:r>
    </w:p>
    <w:p w:rsidR="00F73132" w:rsidRPr="009D388A" w:rsidRDefault="00F73132" w:rsidP="0037511D">
      <w:pPr>
        <w:spacing w:after="0" w:line="240" w:lineRule="auto"/>
        <w:ind w:left="709" w:hanging="709"/>
        <w:rPr>
          <w:rFonts w:ascii="Times New Roman" w:eastAsia="Times New Roman" w:hAnsi="Times New Roman" w:cs="Times New Roman"/>
          <w:lang w:eastAsia="id-ID"/>
        </w:rPr>
      </w:pPr>
    </w:p>
    <w:p w:rsidR="00CE4F1B" w:rsidRPr="009D388A" w:rsidRDefault="00CE4F1B" w:rsidP="0037511D">
      <w:pPr>
        <w:spacing w:after="0" w:line="240" w:lineRule="auto"/>
        <w:ind w:left="709" w:hanging="709"/>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Fitriany dan D. Sari. 2012. </w:t>
      </w:r>
      <w:r w:rsidRPr="009D388A">
        <w:rPr>
          <w:rFonts w:ascii="Times New Roman" w:eastAsia="Times New Roman" w:hAnsi="Times New Roman" w:cs="Times New Roman"/>
          <w:i/>
          <w:iCs/>
          <w:lang w:eastAsia="id-ID"/>
        </w:rPr>
        <w:t>Studi atas Pelaksanaan PBL dan Hubungannya dengan Prestasi</w:t>
      </w:r>
      <w:r w:rsidRPr="009D388A">
        <w:rPr>
          <w:rFonts w:ascii="Times New Roman" w:eastAsia="Times New Roman" w:hAnsi="Times New Roman" w:cs="Times New Roman"/>
          <w:lang w:eastAsia="id-ID"/>
        </w:rPr>
        <w:t xml:space="preserve"> </w:t>
      </w:r>
      <w:r w:rsidRPr="009D388A">
        <w:rPr>
          <w:rFonts w:ascii="Times New Roman" w:eastAsia="Times New Roman" w:hAnsi="Times New Roman" w:cs="Times New Roman"/>
          <w:i/>
          <w:iCs/>
          <w:lang w:eastAsia="id-ID"/>
        </w:rPr>
        <w:t>Mahasiswa</w:t>
      </w:r>
      <w:r w:rsidRPr="009D388A">
        <w:rPr>
          <w:rFonts w:ascii="Times New Roman" w:eastAsia="Times New Roman" w:hAnsi="Times New Roman" w:cs="Times New Roman"/>
          <w:lang w:eastAsia="id-ID"/>
        </w:rPr>
        <w:t>. Paper dipresentasikan pada acara Simposium Nasional Akuntansi XI, Pontianak.</w:t>
      </w:r>
    </w:p>
    <w:p w:rsidR="00CE4F1B"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w:t>
      </w:r>
    </w:p>
    <w:p w:rsidR="00664981" w:rsidRDefault="00664981" w:rsidP="004A23EA">
      <w:pPr>
        <w:spacing w:after="0" w:line="240" w:lineRule="auto"/>
        <w:rPr>
          <w:rFonts w:ascii="Times New Roman" w:eastAsia="Times New Roman" w:hAnsi="Times New Roman" w:cs="Times New Roman"/>
          <w:lang w:eastAsia="id-ID"/>
        </w:rPr>
      </w:pPr>
    </w:p>
    <w:p w:rsidR="00664981" w:rsidRPr="009D388A" w:rsidRDefault="00664981" w:rsidP="004A23EA">
      <w:pPr>
        <w:spacing w:after="0" w:line="240" w:lineRule="auto"/>
        <w:rPr>
          <w:rFonts w:ascii="Times New Roman" w:eastAsia="Times New Roman" w:hAnsi="Times New Roman" w:cs="Times New Roman"/>
          <w:lang w:eastAsia="id-ID"/>
        </w:rPr>
      </w:pP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u w:val="single"/>
          <w:lang w:eastAsia="id-ID"/>
        </w:rPr>
        <w:t>Tesis/Disertasi/Working Paper</w:t>
      </w:r>
    </w:p>
    <w:p w:rsidR="00CE4F1B" w:rsidRDefault="00CE4F1B" w:rsidP="0037511D">
      <w:pPr>
        <w:spacing w:after="0" w:line="240" w:lineRule="auto"/>
        <w:ind w:left="567" w:hanging="567"/>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Utama, S. 2016. </w:t>
      </w:r>
      <w:r w:rsidRPr="009D388A">
        <w:rPr>
          <w:rFonts w:ascii="Times New Roman" w:eastAsia="Times New Roman" w:hAnsi="Times New Roman" w:cs="Times New Roman"/>
          <w:i/>
          <w:iCs/>
          <w:lang w:eastAsia="id-ID"/>
        </w:rPr>
        <w:t>The Association between Institutional Ownership and Trading Volume</w:t>
      </w:r>
      <w:r w:rsidRPr="009D388A">
        <w:rPr>
          <w:rFonts w:ascii="Times New Roman" w:eastAsia="Times New Roman" w:hAnsi="Times New Roman" w:cs="Times New Roman"/>
          <w:lang w:eastAsia="id-ID"/>
        </w:rPr>
        <w:t xml:space="preserve"> </w:t>
      </w:r>
      <w:r w:rsidRPr="009D388A">
        <w:rPr>
          <w:rFonts w:ascii="Times New Roman" w:eastAsia="Times New Roman" w:hAnsi="Times New Roman" w:cs="Times New Roman"/>
          <w:i/>
          <w:iCs/>
          <w:lang w:eastAsia="id-ID"/>
        </w:rPr>
        <w:t>Reaction to Annual Earnings Announcements</w:t>
      </w:r>
      <w:r w:rsidRPr="009D388A">
        <w:rPr>
          <w:rFonts w:ascii="Times New Roman" w:eastAsia="Times New Roman" w:hAnsi="Times New Roman" w:cs="Times New Roman"/>
          <w:lang w:eastAsia="id-ID"/>
        </w:rPr>
        <w:t>. Ph.D Dissertation, Texas A&amp;M University.</w:t>
      </w:r>
    </w:p>
    <w:p w:rsidR="00F73132" w:rsidRPr="009D388A" w:rsidRDefault="00F73132" w:rsidP="0037511D">
      <w:pPr>
        <w:spacing w:after="0" w:line="240" w:lineRule="auto"/>
        <w:ind w:left="567" w:hanging="567"/>
        <w:rPr>
          <w:rFonts w:ascii="Times New Roman" w:eastAsia="Times New Roman" w:hAnsi="Times New Roman" w:cs="Times New Roman"/>
          <w:lang w:eastAsia="id-ID"/>
        </w:rPr>
      </w:pPr>
    </w:p>
    <w:p w:rsidR="00CE4F1B" w:rsidRDefault="00CE4F1B" w:rsidP="0037511D">
      <w:pPr>
        <w:spacing w:after="0" w:line="240" w:lineRule="auto"/>
        <w:ind w:left="567" w:hanging="567"/>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Chambers, D. J. 2013. </w:t>
      </w:r>
      <w:r w:rsidRPr="009D388A">
        <w:rPr>
          <w:rFonts w:ascii="Times New Roman" w:eastAsia="Times New Roman" w:hAnsi="Times New Roman" w:cs="Times New Roman"/>
          <w:i/>
          <w:iCs/>
          <w:lang w:eastAsia="id-ID"/>
        </w:rPr>
        <w:t>Earnings Persistence and Accrual Anomaly</w:t>
      </w:r>
      <w:r w:rsidRPr="009D388A">
        <w:rPr>
          <w:rFonts w:ascii="Times New Roman" w:eastAsia="Times New Roman" w:hAnsi="Times New Roman" w:cs="Times New Roman"/>
          <w:lang w:eastAsia="id-ID"/>
        </w:rPr>
        <w:t>. Working Paper, University of Illinois at Urbana-Champaign.</w:t>
      </w:r>
    </w:p>
    <w:p w:rsidR="00F73132" w:rsidRPr="009D388A" w:rsidRDefault="00F73132" w:rsidP="0037511D">
      <w:pPr>
        <w:spacing w:after="0" w:line="240" w:lineRule="auto"/>
        <w:ind w:left="567" w:hanging="567"/>
        <w:rPr>
          <w:rFonts w:ascii="Times New Roman" w:eastAsia="Times New Roman" w:hAnsi="Times New Roman" w:cs="Times New Roman"/>
          <w:lang w:eastAsia="id-ID"/>
        </w:rPr>
      </w:pPr>
    </w:p>
    <w:p w:rsidR="00CE4F1B" w:rsidRPr="009D388A" w:rsidRDefault="00CE4F1B" w:rsidP="0037511D">
      <w:pPr>
        <w:spacing w:after="0" w:line="240" w:lineRule="auto"/>
        <w:ind w:left="567" w:hanging="567"/>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Chan, K., L. Chan, N. Jegadeesh, and J. Lakonishok. 2014. </w:t>
      </w:r>
      <w:r w:rsidRPr="009D388A">
        <w:rPr>
          <w:rFonts w:ascii="Times New Roman" w:eastAsia="Times New Roman" w:hAnsi="Times New Roman" w:cs="Times New Roman"/>
          <w:i/>
          <w:iCs/>
          <w:lang w:eastAsia="id-ID"/>
        </w:rPr>
        <w:t>Earnings Quality and Stock</w:t>
      </w:r>
      <w:r w:rsidRPr="009D388A">
        <w:rPr>
          <w:rFonts w:ascii="Times New Roman" w:eastAsia="Times New Roman" w:hAnsi="Times New Roman" w:cs="Times New Roman"/>
          <w:lang w:eastAsia="id-ID"/>
        </w:rPr>
        <w:t xml:space="preserve"> </w:t>
      </w:r>
      <w:r w:rsidRPr="009D388A">
        <w:rPr>
          <w:rFonts w:ascii="Times New Roman" w:eastAsia="Times New Roman" w:hAnsi="Times New Roman" w:cs="Times New Roman"/>
          <w:i/>
          <w:iCs/>
          <w:lang w:eastAsia="id-ID"/>
        </w:rPr>
        <w:t>Returns</w:t>
      </w:r>
      <w:r w:rsidRPr="009D388A">
        <w:rPr>
          <w:rFonts w:ascii="Times New Roman" w:eastAsia="Times New Roman" w:hAnsi="Times New Roman" w:cs="Times New Roman"/>
          <w:lang w:eastAsia="id-ID"/>
        </w:rPr>
        <w:t>. Working Paper, University of Illinois at Urbana-Champaign.</w:t>
      </w:r>
    </w:p>
    <w:p w:rsidR="0037511D" w:rsidRPr="009D388A" w:rsidRDefault="0037511D" w:rsidP="004A23EA">
      <w:pPr>
        <w:spacing w:after="0" w:line="240" w:lineRule="auto"/>
        <w:rPr>
          <w:rFonts w:ascii="Times New Roman" w:eastAsia="Times New Roman" w:hAnsi="Times New Roman" w:cs="Times New Roman"/>
          <w:lang w:eastAsia="id-ID"/>
        </w:rPr>
      </w:pPr>
    </w:p>
    <w:p w:rsidR="0037511D" w:rsidRPr="009D388A" w:rsidRDefault="0037511D" w:rsidP="004A23EA">
      <w:pPr>
        <w:spacing w:after="0" w:line="240" w:lineRule="auto"/>
        <w:rPr>
          <w:rFonts w:ascii="Times New Roman" w:eastAsia="Times New Roman" w:hAnsi="Times New Roman" w:cs="Times New Roman"/>
          <w:lang w:eastAsia="id-ID"/>
        </w:rPr>
      </w:pP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lang w:eastAsia="id-ID"/>
        </w:rPr>
        <w:t>Kebijakan tentang Plagiarisme</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Setiap penulis yang menyerahkan artikel ke Techno Sport Science harus membuat surat pernyataan bahwa naskahnya bebas dari plagiarisme dan tidak sedang dipertimbangkan dan dimuat dalam jurnal lain.</w:t>
      </w:r>
    </w:p>
    <w:p w:rsidR="004A23EA" w:rsidRPr="009D388A" w:rsidRDefault="004A23EA" w:rsidP="004A23EA">
      <w:pPr>
        <w:spacing w:after="0" w:line="240" w:lineRule="auto"/>
        <w:rPr>
          <w:rFonts w:ascii="Times New Roman" w:eastAsia="Times New Roman" w:hAnsi="Times New Roman" w:cs="Times New Roman"/>
          <w:lang w:eastAsia="id-ID"/>
        </w:rPr>
      </w:pPr>
    </w:p>
    <w:p w:rsidR="0037511D" w:rsidRPr="009D388A" w:rsidRDefault="0037511D" w:rsidP="004A23EA">
      <w:pPr>
        <w:spacing w:after="0" w:line="240" w:lineRule="auto"/>
        <w:rPr>
          <w:rFonts w:ascii="Times New Roman" w:eastAsia="Times New Roman" w:hAnsi="Times New Roman" w:cs="Times New Roman"/>
          <w:lang w:eastAsia="id-ID"/>
        </w:rPr>
      </w:pP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b/>
          <w:bCs/>
          <w:lang w:eastAsia="id-ID"/>
        </w:rPr>
        <w:t>Kebijakan Reproduksi</w:t>
      </w:r>
    </w:p>
    <w:p w:rsidR="00CE4F1B" w:rsidRPr="009D388A" w:rsidRDefault="00CE4F1B" w:rsidP="004A23EA">
      <w:pPr>
        <w:spacing w:after="0" w:line="240" w:lineRule="auto"/>
        <w:rPr>
          <w:rFonts w:ascii="Times New Roman" w:eastAsia="Times New Roman" w:hAnsi="Times New Roman" w:cs="Times New Roman"/>
          <w:lang w:eastAsia="id-ID"/>
        </w:rPr>
      </w:pPr>
      <w:r w:rsidRPr="009D388A">
        <w:rPr>
          <w:rFonts w:ascii="Times New Roman" w:eastAsia="Times New Roman" w:hAnsi="Times New Roman" w:cs="Times New Roman"/>
          <w:lang w:eastAsia="id-ID"/>
        </w:rPr>
        <w:t xml:space="preserve">Artikel yang telah dipublikasi di </w:t>
      </w:r>
      <w:r w:rsidRPr="009D388A">
        <w:rPr>
          <w:rFonts w:ascii="Times New Roman" w:eastAsia="Times New Roman" w:hAnsi="Times New Roman" w:cs="Times New Roman"/>
          <w:b/>
          <w:lang w:eastAsia="id-ID"/>
        </w:rPr>
        <w:t>Techno Sport Science</w:t>
      </w:r>
      <w:r w:rsidRPr="009D388A">
        <w:rPr>
          <w:rFonts w:ascii="Times New Roman" w:eastAsia="Times New Roman" w:hAnsi="Times New Roman" w:cs="Times New Roman"/>
          <w:lang w:eastAsia="id-ID"/>
        </w:rPr>
        <w:t xml:space="preserve"> m</w:t>
      </w:r>
      <w:r w:rsidR="007A4EBE">
        <w:rPr>
          <w:rFonts w:ascii="Times New Roman" w:eastAsia="Times New Roman" w:hAnsi="Times New Roman" w:cs="Times New Roman"/>
          <w:lang w:eastAsia="id-ID"/>
        </w:rPr>
        <w:t xml:space="preserve">enjadi hak cipta Fakultas Ilmu Keolahragaan </w:t>
      </w:r>
      <w:r w:rsidRPr="009D388A">
        <w:rPr>
          <w:rFonts w:ascii="Times New Roman" w:eastAsia="Times New Roman" w:hAnsi="Times New Roman" w:cs="Times New Roman"/>
          <w:lang w:eastAsia="id-ID"/>
        </w:rPr>
        <w:t xml:space="preserve"> UNP. Untuk tujuan edukatif, isi dari</w:t>
      </w:r>
      <w:r w:rsidR="004A23EA" w:rsidRPr="009D388A">
        <w:rPr>
          <w:rFonts w:ascii="Times New Roman" w:eastAsia="Times New Roman" w:hAnsi="Times New Roman" w:cs="Times New Roman"/>
          <w:lang w:eastAsia="id-ID"/>
        </w:rPr>
        <w:t xml:space="preserve"> </w:t>
      </w:r>
      <w:r w:rsidR="004A23EA" w:rsidRPr="009D388A">
        <w:rPr>
          <w:rFonts w:ascii="Times New Roman" w:eastAsia="Times New Roman" w:hAnsi="Times New Roman" w:cs="Times New Roman"/>
          <w:b/>
          <w:lang w:eastAsia="id-ID"/>
        </w:rPr>
        <w:t>Techno Sport Science</w:t>
      </w:r>
      <w:r w:rsidRPr="009D388A">
        <w:rPr>
          <w:rFonts w:ascii="Times New Roman" w:eastAsia="Times New Roman" w:hAnsi="Times New Roman" w:cs="Times New Roman"/>
          <w:lang w:eastAsia="id-ID"/>
        </w:rPr>
        <w:t xml:space="preserve"> dapat dikopi atau direproduksi selama menyebutkan sumber dari artikel tersebut. Permintaan tertulis harus diajukan kepada Editor untuk memperoleh ijin mereproduksi isi dari </w:t>
      </w:r>
      <w:r w:rsidR="004A23EA" w:rsidRPr="009D388A">
        <w:rPr>
          <w:rFonts w:ascii="Times New Roman" w:eastAsia="Times New Roman" w:hAnsi="Times New Roman" w:cs="Times New Roman"/>
          <w:lang w:eastAsia="id-ID"/>
        </w:rPr>
        <w:t xml:space="preserve">Journal </w:t>
      </w:r>
      <w:r w:rsidR="004A23EA" w:rsidRPr="009D388A">
        <w:rPr>
          <w:rFonts w:ascii="Times New Roman" w:eastAsia="Times New Roman" w:hAnsi="Times New Roman" w:cs="Times New Roman"/>
          <w:b/>
          <w:lang w:eastAsia="id-ID"/>
        </w:rPr>
        <w:t>Techno Sport Science</w:t>
      </w:r>
      <w:r w:rsidRPr="009D388A">
        <w:rPr>
          <w:rFonts w:ascii="Times New Roman" w:eastAsia="Times New Roman" w:hAnsi="Times New Roman" w:cs="Times New Roman"/>
          <w:lang w:eastAsia="id-ID"/>
        </w:rPr>
        <w:t xml:space="preserve"> untuk tujuan lainnya selain tujuan edukatif.</w:t>
      </w:r>
    </w:p>
    <w:p w:rsidR="00E939C6" w:rsidRDefault="00E939C6" w:rsidP="004A23EA">
      <w:pPr>
        <w:spacing w:after="0" w:line="240" w:lineRule="auto"/>
      </w:pPr>
    </w:p>
    <w:p w:rsidR="008A463B" w:rsidRDefault="008A463B" w:rsidP="004A23EA">
      <w:pPr>
        <w:spacing w:after="0" w:line="240" w:lineRule="auto"/>
      </w:pPr>
    </w:p>
    <w:p w:rsidR="008A463B" w:rsidRDefault="008A463B" w:rsidP="004A23EA">
      <w:pPr>
        <w:spacing w:after="0" w:line="240" w:lineRule="auto"/>
      </w:pPr>
    </w:p>
    <w:p w:rsidR="008A463B" w:rsidRDefault="008A463B" w:rsidP="004A23EA">
      <w:pPr>
        <w:spacing w:after="0" w:line="240" w:lineRule="auto"/>
      </w:pPr>
    </w:p>
    <w:sectPr w:rsidR="008A463B" w:rsidSect="0037511D">
      <w:pgSz w:w="11906" w:h="16838"/>
      <w:pgMar w:top="1440" w:right="1440"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1FC9"/>
    <w:multiLevelType w:val="multilevel"/>
    <w:tmpl w:val="0EFC4D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103DC"/>
    <w:multiLevelType w:val="multilevel"/>
    <w:tmpl w:val="60BED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8175E"/>
    <w:multiLevelType w:val="multilevel"/>
    <w:tmpl w:val="29E46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4B4E52"/>
    <w:multiLevelType w:val="multilevel"/>
    <w:tmpl w:val="D6365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1612D4"/>
    <w:multiLevelType w:val="multilevel"/>
    <w:tmpl w:val="05A04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84482A"/>
    <w:multiLevelType w:val="multilevel"/>
    <w:tmpl w:val="6F208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F7E59"/>
    <w:multiLevelType w:val="multilevel"/>
    <w:tmpl w:val="ED2EB07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001D44"/>
    <w:multiLevelType w:val="multilevel"/>
    <w:tmpl w:val="F19E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7E552E"/>
    <w:multiLevelType w:val="multilevel"/>
    <w:tmpl w:val="0ADA8E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6E1904"/>
    <w:multiLevelType w:val="multilevel"/>
    <w:tmpl w:val="C9F2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07F55"/>
    <w:multiLevelType w:val="multilevel"/>
    <w:tmpl w:val="66183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3D5F27"/>
    <w:multiLevelType w:val="multilevel"/>
    <w:tmpl w:val="4482BEE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9"/>
  </w:num>
  <w:num w:numId="4">
    <w:abstractNumId w:val="5"/>
  </w:num>
  <w:num w:numId="5">
    <w:abstractNumId w:val="3"/>
  </w:num>
  <w:num w:numId="6">
    <w:abstractNumId w:val="4"/>
  </w:num>
  <w:num w:numId="7">
    <w:abstractNumId w:val="2"/>
  </w:num>
  <w:num w:numId="8">
    <w:abstractNumId w:val="1"/>
  </w:num>
  <w:num w:numId="9">
    <w:abstractNumId w:val="8"/>
  </w:num>
  <w:num w:numId="10">
    <w:abstractNumId w:val="11"/>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CE4F1B"/>
    <w:rsid w:val="001B0775"/>
    <w:rsid w:val="0037511D"/>
    <w:rsid w:val="004A23EA"/>
    <w:rsid w:val="0058649D"/>
    <w:rsid w:val="00664981"/>
    <w:rsid w:val="007A4EBE"/>
    <w:rsid w:val="008A463B"/>
    <w:rsid w:val="009C6445"/>
    <w:rsid w:val="009D388A"/>
    <w:rsid w:val="009F1A61"/>
    <w:rsid w:val="00CE4F1B"/>
    <w:rsid w:val="00E939C6"/>
    <w:rsid w:val="00F50427"/>
    <w:rsid w:val="00F731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C6"/>
  </w:style>
  <w:style w:type="paragraph" w:styleId="Heading2">
    <w:name w:val="heading 2"/>
    <w:basedOn w:val="Normal"/>
    <w:link w:val="Heading2Char"/>
    <w:uiPriority w:val="9"/>
    <w:qFormat/>
    <w:rsid w:val="00CE4F1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F1B"/>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CE4F1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E4F1B"/>
    <w:rPr>
      <w:b/>
      <w:bCs/>
    </w:rPr>
  </w:style>
  <w:style w:type="character" w:styleId="Emphasis">
    <w:name w:val="Emphasis"/>
    <w:basedOn w:val="DefaultParagraphFont"/>
    <w:uiPriority w:val="20"/>
    <w:qFormat/>
    <w:rsid w:val="00CE4F1B"/>
    <w:rPr>
      <w:i/>
      <w:iCs/>
    </w:rPr>
  </w:style>
  <w:style w:type="character" w:styleId="Hyperlink">
    <w:name w:val="Hyperlink"/>
    <w:basedOn w:val="DefaultParagraphFont"/>
    <w:uiPriority w:val="99"/>
    <w:unhideWhenUsed/>
    <w:rsid w:val="00CE4F1B"/>
    <w:rPr>
      <w:color w:val="0000FF"/>
      <w:u w:val="single"/>
    </w:rPr>
  </w:style>
</w:styles>
</file>

<file path=word/webSettings.xml><?xml version="1.0" encoding="utf-8"?>
<w:webSettings xmlns:r="http://schemas.openxmlformats.org/officeDocument/2006/relationships" xmlns:w="http://schemas.openxmlformats.org/wordprocessingml/2006/main">
  <w:divs>
    <w:div w:id="1164934908">
      <w:bodyDiv w:val="1"/>
      <w:marLeft w:val="0"/>
      <w:marRight w:val="0"/>
      <w:marTop w:val="0"/>
      <w:marBottom w:val="0"/>
      <w:divBdr>
        <w:top w:val="none" w:sz="0" w:space="0" w:color="auto"/>
        <w:left w:val="none" w:sz="0" w:space="0" w:color="auto"/>
        <w:bottom w:val="none" w:sz="0" w:space="0" w:color="auto"/>
        <w:right w:val="none" w:sz="0" w:space="0" w:color="auto"/>
      </w:divBdr>
      <w:divsChild>
        <w:div w:id="10068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jcu2004.jcu.edu.au" TargetMode="External"/><Relationship Id="rId5" Type="http://schemas.openxmlformats.org/officeDocument/2006/relationships/hyperlink" Target="http://www.abs.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2017-11-01T01:29:00Z</dcterms:created>
  <dcterms:modified xsi:type="dcterms:W3CDTF">2017-11-01T15:17:00Z</dcterms:modified>
</cp:coreProperties>
</file>